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941B" w14:textId="77777777" w:rsidR="00F54CD0" w:rsidRDefault="00F54CD0" w:rsidP="00F54CD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F0AE9C" wp14:editId="5D6FE0A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57475" cy="857250"/>
            <wp:effectExtent l="0" t="0" r="9525" b="0"/>
            <wp:wrapNone/>
            <wp:docPr id="8" name="Picture 8" descr="Logo featuring bold red letters &quot;SUU.&quot; Design uses a simple color scheme of red and black on a white background, representing Southern Utah University bran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 featuring bold red letters &quot;SUU.&quot; Design uses a simple color scheme of red and black on a white background, representing Southern Utah University branding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 b="26829"/>
                    <a:stretch/>
                  </pic:blipFill>
                  <pic:spPr bwMode="auto">
                    <a:xfrm>
                      <a:off x="0" y="0"/>
                      <a:ext cx="2657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E7FEA" w14:textId="77777777" w:rsidR="00F54CD0" w:rsidRDefault="00F54CD0" w:rsidP="00F54CD0">
      <w:pPr>
        <w:rPr>
          <w:rFonts w:ascii="Arial" w:hAnsi="Arial" w:cs="Arial"/>
        </w:rPr>
      </w:pPr>
    </w:p>
    <w:p w14:paraId="701DFF02" w14:textId="77777777" w:rsidR="00F54CD0" w:rsidRDefault="00F54CD0" w:rsidP="00F54CD0">
      <w:pPr>
        <w:rPr>
          <w:rFonts w:ascii="Arial" w:hAnsi="Arial" w:cs="Arial"/>
        </w:rPr>
      </w:pPr>
    </w:p>
    <w:p w14:paraId="49CCE91C" w14:textId="77777777" w:rsidR="00F54CD0" w:rsidRDefault="00F54CD0" w:rsidP="00F54CD0">
      <w:pPr>
        <w:rPr>
          <w:rFonts w:ascii="Arial" w:hAnsi="Arial" w:cs="Arial"/>
        </w:rPr>
      </w:pPr>
    </w:p>
    <w:p w14:paraId="5517BAE7" w14:textId="77777777" w:rsidR="00F54CD0" w:rsidRDefault="00F54CD0" w:rsidP="00F54CD0">
      <w:pPr>
        <w:rPr>
          <w:rFonts w:ascii="Arial" w:hAnsi="Arial" w:cs="Arial"/>
        </w:rPr>
      </w:pPr>
    </w:p>
    <w:p w14:paraId="0A6A00B2" w14:textId="77777777" w:rsidR="00F54CD0" w:rsidRDefault="00F54CD0" w:rsidP="00F54CD0">
      <w:pPr>
        <w:rPr>
          <w:rFonts w:ascii="Arial" w:hAnsi="Arial" w:cs="Arial"/>
        </w:rPr>
      </w:pPr>
    </w:p>
    <w:p w14:paraId="1FA958CD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DATE: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[Date]</w:t>
      </w:r>
    </w:p>
    <w:p w14:paraId="3EC0636D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75B313DA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TO: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[Student Name]</w:t>
      </w:r>
      <w:r w:rsidRPr="005E0003">
        <w:rPr>
          <w:rFonts w:ascii="Times New Roman" w:hAnsi="Times New Roman" w:cs="Times New Roman"/>
        </w:rPr>
        <w:tab/>
      </w:r>
    </w:p>
    <w:p w14:paraId="720D886E" w14:textId="77777777" w:rsidR="00F54CD0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[Address/Email]</w:t>
      </w:r>
    </w:p>
    <w:p w14:paraId="19B019D3" w14:textId="560CC4B4" w:rsidR="0016571B" w:rsidRPr="005E0003" w:rsidRDefault="0016571B" w:rsidP="00F5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</w:t>
      </w:r>
      <w:r w:rsidR="003C49FB">
        <w:rPr>
          <w:rFonts w:ascii="Times New Roman" w:hAnsi="Times New Roman" w:cs="Times New Roman"/>
        </w:rPr>
        <w:t>Course Name, Number, and Section; example KIN-4030-02</w:t>
      </w:r>
      <w:r w:rsidR="00496531">
        <w:rPr>
          <w:rFonts w:ascii="Times New Roman" w:hAnsi="Times New Roman" w:cs="Times New Roman"/>
        </w:rPr>
        <w:t>]</w:t>
      </w:r>
    </w:p>
    <w:p w14:paraId="0C37D615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551C8951" w14:textId="51CA6A50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FROM:</w:t>
      </w:r>
      <w:r w:rsidRPr="005E0003">
        <w:rPr>
          <w:rFonts w:ascii="Times New Roman" w:hAnsi="Times New Roman" w:cs="Times New Roman"/>
        </w:rPr>
        <w:tab/>
      </w:r>
      <w:r w:rsidR="000C32E9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>[Professor Name]</w:t>
      </w:r>
    </w:p>
    <w:p w14:paraId="42CCD047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4630A1D2" w14:textId="570CF6D3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Cc: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 w:rsidR="009D7784">
        <w:rPr>
          <w:rFonts w:ascii="Times New Roman" w:hAnsi="Times New Roman" w:cs="Times New Roman"/>
        </w:rPr>
        <w:t>Academic Integrity Specialist</w:t>
      </w:r>
      <w:r w:rsidR="00496531">
        <w:rPr>
          <w:rFonts w:ascii="Times New Roman" w:hAnsi="Times New Roman" w:cs="Times New Roman"/>
        </w:rPr>
        <w:t xml:space="preserve"> (Abigail Larson; abigaillarson@suu.edu)</w:t>
      </w:r>
    </w:p>
    <w:p w14:paraId="52BCBCD8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[Dean of College]</w:t>
      </w:r>
    </w:p>
    <w:p w14:paraId="2DA59638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[Department Chair]</w:t>
      </w:r>
    </w:p>
    <w:p w14:paraId="44809D76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15259DC6" w14:textId="55B8B949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RE: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 w:rsidR="00852382">
        <w:rPr>
          <w:rFonts w:ascii="Times New Roman" w:hAnsi="Times New Roman" w:cs="Times New Roman"/>
          <w:b/>
        </w:rPr>
        <w:t xml:space="preserve">Written Determination of </w:t>
      </w:r>
      <w:r w:rsidR="00625B78">
        <w:rPr>
          <w:rFonts w:ascii="Times New Roman" w:hAnsi="Times New Roman" w:cs="Times New Roman"/>
          <w:b/>
        </w:rPr>
        <w:t>Suspected Academic Misconduct</w:t>
      </w:r>
    </w:p>
    <w:p w14:paraId="5F22699A" w14:textId="77777777" w:rsidR="00F54CD0" w:rsidRPr="005E0003" w:rsidRDefault="00F54CD0" w:rsidP="00F54CD0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63A2D62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40EBECC8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Dear [Student Name],</w:t>
      </w:r>
    </w:p>
    <w:p w14:paraId="35E788E0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0B969C61" w14:textId="219F8975" w:rsidR="0023795C" w:rsidRDefault="00F54CD0" w:rsidP="002665C1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I am writing this notification as a follow-up to our conversation</w:t>
      </w:r>
      <w:r w:rsidR="00476819">
        <w:rPr>
          <w:rFonts w:ascii="Times New Roman" w:hAnsi="Times New Roman" w:cs="Times New Roman"/>
        </w:rPr>
        <w:t xml:space="preserve"> on</w:t>
      </w:r>
      <w:r w:rsidR="00476819" w:rsidRPr="002665C1">
        <w:rPr>
          <w:rFonts w:ascii="Times New Roman" w:hAnsi="Times New Roman" w:cs="Times New Roman"/>
        </w:rPr>
        <w:t xml:space="preserve"> </w:t>
      </w:r>
      <w:r w:rsidR="00476819" w:rsidRPr="0052757D">
        <w:rPr>
          <w:rFonts w:ascii="Times New Roman" w:hAnsi="Times New Roman" w:cs="Times New Roman"/>
          <w:b/>
          <w:bCs/>
        </w:rPr>
        <w:t>[date, time, and location of the Initial Meeting</w:t>
      </w:r>
      <w:r w:rsidR="0023795C" w:rsidRPr="0052757D">
        <w:rPr>
          <w:rFonts w:ascii="Times New Roman" w:hAnsi="Times New Roman" w:cs="Times New Roman"/>
          <w:b/>
          <w:bCs/>
        </w:rPr>
        <w:t>];</w:t>
      </w:r>
      <w:r w:rsidR="0023795C">
        <w:rPr>
          <w:rFonts w:ascii="Times New Roman" w:hAnsi="Times New Roman" w:cs="Times New Roman"/>
        </w:rPr>
        <w:t xml:space="preserve"> </w:t>
      </w:r>
      <w:r w:rsidRPr="00BF5D44">
        <w:rPr>
          <w:rFonts w:ascii="Times New Roman" w:hAnsi="Times New Roman" w:cs="Times New Roman"/>
        </w:rPr>
        <w:t xml:space="preserve">regarding </w:t>
      </w:r>
      <w:r w:rsidR="00535294">
        <w:rPr>
          <w:rFonts w:ascii="Times New Roman" w:hAnsi="Times New Roman" w:cs="Times New Roman"/>
        </w:rPr>
        <w:t>suspected</w:t>
      </w:r>
      <w:r w:rsidRPr="00BF5D44">
        <w:rPr>
          <w:rFonts w:ascii="Times New Roman" w:hAnsi="Times New Roman" w:cs="Times New Roman"/>
        </w:rPr>
        <w:t xml:space="preserve"> </w:t>
      </w:r>
      <w:r w:rsidR="009D7784">
        <w:rPr>
          <w:rFonts w:ascii="Times New Roman" w:hAnsi="Times New Roman" w:cs="Times New Roman"/>
        </w:rPr>
        <w:t>Academic Misconduct</w:t>
      </w:r>
      <w:r w:rsidR="00F64AAA">
        <w:rPr>
          <w:rFonts w:ascii="Times New Roman" w:hAnsi="Times New Roman" w:cs="Times New Roman"/>
        </w:rPr>
        <w:t xml:space="preserve"> (</w:t>
      </w:r>
      <w:r w:rsidRPr="00BF5D44">
        <w:rPr>
          <w:rFonts w:ascii="Times New Roman" w:hAnsi="Times New Roman" w:cs="Times New Roman"/>
        </w:rPr>
        <w:t>Policy 6.33</w:t>
      </w:r>
      <w:r w:rsidR="00F64AAA">
        <w:rPr>
          <w:rFonts w:ascii="Times New Roman" w:hAnsi="Times New Roman" w:cs="Times New Roman"/>
        </w:rPr>
        <w:t>)</w:t>
      </w:r>
      <w:r w:rsidRPr="00BF5D44">
        <w:rPr>
          <w:rFonts w:ascii="Times New Roman" w:hAnsi="Times New Roman" w:cs="Times New Roman"/>
        </w:rPr>
        <w:t xml:space="preserve">.  </w:t>
      </w:r>
    </w:p>
    <w:p w14:paraId="2D3F07B5" w14:textId="77777777" w:rsidR="0023795C" w:rsidRDefault="0023795C" w:rsidP="002665C1">
      <w:pPr>
        <w:rPr>
          <w:rFonts w:ascii="Times New Roman" w:hAnsi="Times New Roman" w:cs="Times New Roman"/>
        </w:rPr>
      </w:pPr>
    </w:p>
    <w:p w14:paraId="71479746" w14:textId="43C9C1C4" w:rsidR="002665C1" w:rsidRPr="0052757D" w:rsidRDefault="00F54CD0" w:rsidP="002665C1">
      <w:pPr>
        <w:rPr>
          <w:rFonts w:ascii="Times New Roman" w:hAnsi="Times New Roman" w:cs="Times New Roman"/>
          <w:b/>
          <w:bCs/>
        </w:rPr>
      </w:pPr>
      <w:r w:rsidRPr="00BF5D44">
        <w:rPr>
          <w:rFonts w:ascii="Times New Roman" w:hAnsi="Times New Roman" w:cs="Times New Roman"/>
        </w:rPr>
        <w:t xml:space="preserve">In our meeting, we discussed </w:t>
      </w:r>
      <w:r w:rsidR="00476819" w:rsidRPr="0052757D">
        <w:rPr>
          <w:rFonts w:ascii="Times New Roman" w:hAnsi="Times New Roman" w:cs="Times New Roman"/>
          <w:b/>
          <w:bCs/>
        </w:rPr>
        <w:t>[Include a</w:t>
      </w:r>
      <w:r w:rsidR="002665C1" w:rsidRPr="0052757D">
        <w:rPr>
          <w:rFonts w:ascii="Times New Roman" w:hAnsi="Times New Roman" w:cs="Times New Roman"/>
          <w:b/>
          <w:bCs/>
        </w:rPr>
        <w:t xml:space="preserve"> clear and concise statement of the allegations giving rise to the Initial Meeting</w:t>
      </w:r>
      <w:r w:rsidR="00D63E84">
        <w:rPr>
          <w:rFonts w:ascii="Times New Roman" w:hAnsi="Times New Roman" w:cs="Times New Roman"/>
          <w:b/>
          <w:bCs/>
        </w:rPr>
        <w:t xml:space="preserve">, include </w:t>
      </w:r>
      <w:r w:rsidR="00DD2C19">
        <w:rPr>
          <w:rFonts w:ascii="Times New Roman" w:hAnsi="Times New Roman" w:cs="Times New Roman"/>
          <w:b/>
          <w:bCs/>
        </w:rPr>
        <w:t>the assignment or assessment name/title</w:t>
      </w:r>
      <w:r w:rsidR="00476819" w:rsidRPr="0052757D">
        <w:rPr>
          <w:rFonts w:ascii="Times New Roman" w:hAnsi="Times New Roman" w:cs="Times New Roman"/>
          <w:b/>
          <w:bCs/>
        </w:rPr>
        <w:t>]</w:t>
      </w:r>
      <w:r w:rsidR="00DD2C19">
        <w:rPr>
          <w:rFonts w:ascii="Times New Roman" w:hAnsi="Times New Roman" w:cs="Times New Roman"/>
          <w:b/>
          <w:bCs/>
        </w:rPr>
        <w:t>.</w:t>
      </w:r>
    </w:p>
    <w:p w14:paraId="57FE275A" w14:textId="77777777" w:rsidR="00F64AAA" w:rsidRDefault="00F64AAA" w:rsidP="002665C1">
      <w:pPr>
        <w:rPr>
          <w:rFonts w:ascii="Times New Roman" w:hAnsi="Times New Roman" w:cs="Times New Roman"/>
        </w:rPr>
      </w:pPr>
    </w:p>
    <w:p w14:paraId="1E2FB602" w14:textId="38B942E6" w:rsidR="00A0761D" w:rsidRDefault="00F64AAA" w:rsidP="00CB4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</w:t>
      </w:r>
      <w:r w:rsidR="00BB5679">
        <w:rPr>
          <w:rFonts w:ascii="Times New Roman" w:hAnsi="Times New Roman" w:cs="Times New Roman"/>
        </w:rPr>
        <w:t xml:space="preserve">on </w:t>
      </w:r>
      <w:r w:rsidR="000E2F4A">
        <w:rPr>
          <w:rFonts w:ascii="Times New Roman" w:hAnsi="Times New Roman" w:cs="Times New Roman"/>
        </w:rPr>
        <w:t xml:space="preserve">the following information </w:t>
      </w:r>
      <w:r w:rsidR="00BB5679" w:rsidRPr="0052757D">
        <w:rPr>
          <w:rFonts w:ascii="Times New Roman" w:hAnsi="Times New Roman" w:cs="Times New Roman"/>
          <w:b/>
          <w:bCs/>
        </w:rPr>
        <w:t>[</w:t>
      </w:r>
      <w:r w:rsidR="00CB45D6" w:rsidRPr="0052757D">
        <w:rPr>
          <w:rFonts w:ascii="Times New Roman" w:hAnsi="Times New Roman" w:cs="Times New Roman"/>
          <w:b/>
          <w:bCs/>
        </w:rPr>
        <w:t>explain</w:t>
      </w:r>
      <w:r w:rsidR="002665C1" w:rsidRPr="0052757D">
        <w:rPr>
          <w:rFonts w:ascii="Times New Roman" w:hAnsi="Times New Roman" w:cs="Times New Roman"/>
          <w:b/>
          <w:bCs/>
        </w:rPr>
        <w:t xml:space="preserve"> the supporting and refuting evidence that was considered</w:t>
      </w:r>
      <w:r w:rsidR="00496531">
        <w:rPr>
          <w:rFonts w:ascii="Times New Roman" w:hAnsi="Times New Roman" w:cs="Times New Roman"/>
          <w:b/>
          <w:bCs/>
        </w:rPr>
        <w:t xml:space="preserve"> initially</w:t>
      </w:r>
      <w:r w:rsidR="00D63E84">
        <w:rPr>
          <w:rFonts w:ascii="Times New Roman" w:hAnsi="Times New Roman" w:cs="Times New Roman"/>
          <w:b/>
          <w:bCs/>
        </w:rPr>
        <w:t>, what was discussed during the Initial Meeting,</w:t>
      </w:r>
      <w:r w:rsidR="002665C1" w:rsidRPr="0052757D">
        <w:rPr>
          <w:rFonts w:ascii="Times New Roman" w:hAnsi="Times New Roman" w:cs="Times New Roman"/>
          <w:b/>
          <w:bCs/>
        </w:rPr>
        <w:t xml:space="preserve"> and what information was persuasive in reaching th</w:t>
      </w:r>
      <w:r w:rsidR="00CB45D6" w:rsidRPr="0052757D">
        <w:rPr>
          <w:rFonts w:ascii="Times New Roman" w:hAnsi="Times New Roman" w:cs="Times New Roman"/>
          <w:b/>
          <w:bCs/>
        </w:rPr>
        <w:t>e</w:t>
      </w:r>
      <w:r w:rsidR="002665C1" w:rsidRPr="0052757D">
        <w:rPr>
          <w:rFonts w:ascii="Times New Roman" w:hAnsi="Times New Roman" w:cs="Times New Roman"/>
          <w:b/>
          <w:bCs/>
        </w:rPr>
        <w:t xml:space="preserve"> conclusion</w:t>
      </w:r>
      <w:r w:rsidR="00BB5679" w:rsidRPr="0052757D">
        <w:rPr>
          <w:rFonts w:ascii="Times New Roman" w:hAnsi="Times New Roman" w:cs="Times New Roman"/>
          <w:b/>
          <w:bCs/>
        </w:rPr>
        <w:t>]</w:t>
      </w:r>
      <w:r w:rsidR="005D7F01">
        <w:rPr>
          <w:rFonts w:ascii="Times New Roman" w:hAnsi="Times New Roman" w:cs="Times New Roman"/>
        </w:rPr>
        <w:t xml:space="preserve">; the Preponderance of Evidence </w:t>
      </w:r>
      <w:r w:rsidR="008626EB">
        <w:rPr>
          <w:rFonts w:ascii="Times New Roman" w:hAnsi="Times New Roman" w:cs="Times New Roman"/>
        </w:rPr>
        <w:t xml:space="preserve">indicates that you </w:t>
      </w:r>
      <w:r w:rsidR="008626EB" w:rsidRPr="0052757D">
        <w:rPr>
          <w:rFonts w:ascii="Times New Roman" w:hAnsi="Times New Roman" w:cs="Times New Roman"/>
          <w:b/>
          <w:bCs/>
        </w:rPr>
        <w:t>[have/have not</w:t>
      </w:r>
      <w:r w:rsidR="00BD68EA" w:rsidRPr="0052757D">
        <w:rPr>
          <w:rFonts w:ascii="Times New Roman" w:hAnsi="Times New Roman" w:cs="Times New Roman"/>
          <w:b/>
          <w:bCs/>
        </w:rPr>
        <w:t>]</w:t>
      </w:r>
      <w:r w:rsidR="00BD68EA">
        <w:rPr>
          <w:rFonts w:ascii="Times New Roman" w:hAnsi="Times New Roman" w:cs="Times New Roman"/>
        </w:rPr>
        <w:t xml:space="preserve"> engaged in Academic Misconduct</w:t>
      </w:r>
      <w:r w:rsidR="00A0761D">
        <w:rPr>
          <w:rFonts w:ascii="Times New Roman" w:hAnsi="Times New Roman" w:cs="Times New Roman"/>
        </w:rPr>
        <w:t xml:space="preserve">. </w:t>
      </w:r>
    </w:p>
    <w:p w14:paraId="15A9CB28" w14:textId="77777777" w:rsidR="00A0761D" w:rsidRDefault="00A0761D" w:rsidP="00CB45D6">
      <w:pPr>
        <w:rPr>
          <w:rFonts w:ascii="Times New Roman" w:hAnsi="Times New Roman" w:cs="Times New Roman"/>
        </w:rPr>
      </w:pPr>
    </w:p>
    <w:p w14:paraId="0A105B31" w14:textId="2E1BF0BE" w:rsidR="000E247E" w:rsidRDefault="002A2A44" w:rsidP="0026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**End Letter of Notification </w:t>
      </w:r>
      <w:r w:rsidR="000E247E">
        <w:rPr>
          <w:rFonts w:ascii="Times New Roman" w:hAnsi="Times New Roman" w:cs="Times New Roman"/>
        </w:rPr>
        <w:t>of Written Determination here if the Preponderance of Evidence does</w:t>
      </w:r>
      <w:r w:rsidR="000E247E" w:rsidRPr="00D361A9">
        <w:rPr>
          <w:rFonts w:ascii="Times New Roman" w:hAnsi="Times New Roman" w:cs="Times New Roman"/>
          <w:b/>
          <w:bCs/>
          <w:u w:val="single"/>
        </w:rPr>
        <w:t xml:space="preserve"> NOT </w:t>
      </w:r>
      <w:r w:rsidR="000E247E">
        <w:rPr>
          <w:rFonts w:ascii="Times New Roman" w:hAnsi="Times New Roman" w:cs="Times New Roman"/>
        </w:rPr>
        <w:t>suggest that Student engaged in Academic Misconduct.</w:t>
      </w:r>
      <w:r w:rsidR="00255F58">
        <w:rPr>
          <w:rFonts w:ascii="Times New Roman" w:hAnsi="Times New Roman" w:cs="Times New Roman"/>
        </w:rPr>
        <w:t xml:space="preserve"> </w:t>
      </w:r>
      <w:r w:rsidR="0052757D">
        <w:rPr>
          <w:rFonts w:ascii="Times New Roman" w:hAnsi="Times New Roman" w:cs="Times New Roman"/>
        </w:rPr>
        <w:t xml:space="preserve">Copy </w:t>
      </w:r>
      <w:r w:rsidR="00255F58">
        <w:rPr>
          <w:rFonts w:ascii="Times New Roman" w:hAnsi="Times New Roman" w:cs="Times New Roman"/>
        </w:rPr>
        <w:t xml:space="preserve">any emails to </w:t>
      </w:r>
      <w:r w:rsidR="00A42D74">
        <w:rPr>
          <w:rFonts w:ascii="Times New Roman" w:hAnsi="Times New Roman" w:cs="Times New Roman"/>
        </w:rPr>
        <w:t>the Academic Integrity Specialist</w:t>
      </w:r>
      <w:r w:rsidR="000E247E">
        <w:rPr>
          <w:rFonts w:ascii="Times New Roman" w:hAnsi="Times New Roman" w:cs="Times New Roman"/>
        </w:rPr>
        <w:t>***</w:t>
      </w:r>
    </w:p>
    <w:p w14:paraId="49C4E198" w14:textId="4B13DE3A" w:rsidR="002A2A44" w:rsidRDefault="002A2A44" w:rsidP="002665C1">
      <w:pPr>
        <w:rPr>
          <w:rFonts w:ascii="Times New Roman" w:hAnsi="Times New Roman" w:cs="Times New Roman"/>
        </w:rPr>
      </w:pPr>
    </w:p>
    <w:p w14:paraId="5EE63DD9" w14:textId="4331E7D7" w:rsidR="002665C1" w:rsidRPr="002665C1" w:rsidRDefault="00CB45D6" w:rsidP="002665C1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 xml:space="preserve">As we discussed, this qualifies as </w:t>
      </w:r>
      <w:r w:rsidRPr="00D361A9">
        <w:rPr>
          <w:rFonts w:ascii="Times New Roman" w:hAnsi="Times New Roman" w:cs="Times New Roman"/>
          <w:b/>
          <w:bCs/>
        </w:rPr>
        <w:t xml:space="preserve">[Specific act of Policy #6.33, </w:t>
      </w:r>
      <w:r w:rsidR="00461A7D">
        <w:rPr>
          <w:rFonts w:ascii="Times New Roman" w:hAnsi="Times New Roman" w:cs="Times New Roman"/>
          <w:b/>
          <w:bCs/>
        </w:rPr>
        <w:t>e.g.</w:t>
      </w:r>
      <w:r w:rsidRPr="00D361A9">
        <w:rPr>
          <w:rFonts w:ascii="Times New Roman" w:hAnsi="Times New Roman" w:cs="Times New Roman"/>
          <w:b/>
          <w:bCs/>
        </w:rPr>
        <w:t xml:space="preserve"> Plagiarism, Cheating, Fabrication, etc.]</w:t>
      </w:r>
      <w:r w:rsidR="003A797B" w:rsidRPr="00D361A9">
        <w:rPr>
          <w:rFonts w:ascii="Times New Roman" w:hAnsi="Times New Roman" w:cs="Times New Roman"/>
          <w:b/>
          <w:bCs/>
        </w:rPr>
        <w:t xml:space="preserve"> </w:t>
      </w:r>
      <w:r w:rsidR="003A797B">
        <w:rPr>
          <w:rFonts w:ascii="Times New Roman" w:hAnsi="Times New Roman" w:cs="Times New Roman"/>
        </w:rPr>
        <w:t>and violates Policy 6.33</w:t>
      </w:r>
      <w:r w:rsidR="00080A6E">
        <w:rPr>
          <w:rFonts w:ascii="Times New Roman" w:hAnsi="Times New Roman" w:cs="Times New Roman"/>
        </w:rPr>
        <w:t xml:space="preserve">. Specifically, </w:t>
      </w:r>
      <w:r w:rsidR="00115A22" w:rsidRPr="00D361A9">
        <w:rPr>
          <w:rFonts w:ascii="Times New Roman" w:hAnsi="Times New Roman" w:cs="Times New Roman"/>
          <w:b/>
          <w:bCs/>
        </w:rPr>
        <w:t>[explain</w:t>
      </w:r>
      <w:r w:rsidR="00930B74" w:rsidRPr="00D361A9">
        <w:rPr>
          <w:rFonts w:ascii="Times New Roman" w:hAnsi="Times New Roman" w:cs="Times New Roman"/>
          <w:b/>
          <w:bCs/>
        </w:rPr>
        <w:t xml:space="preserve"> the conduct–as determined by the findings of fact–</w:t>
      </w:r>
      <w:r w:rsidR="00C47A2D" w:rsidRPr="00D361A9">
        <w:rPr>
          <w:rFonts w:ascii="Times New Roman" w:hAnsi="Times New Roman" w:cs="Times New Roman"/>
          <w:b/>
          <w:bCs/>
        </w:rPr>
        <w:t xml:space="preserve">and how the conduct </w:t>
      </w:r>
      <w:r w:rsidR="00930B74" w:rsidRPr="00D361A9">
        <w:rPr>
          <w:rFonts w:ascii="Times New Roman" w:hAnsi="Times New Roman" w:cs="Times New Roman"/>
          <w:b/>
          <w:bCs/>
        </w:rPr>
        <w:t>meets the definition of Academic Misconduct</w:t>
      </w:r>
      <w:r w:rsidR="00D500E7" w:rsidRPr="00D361A9">
        <w:rPr>
          <w:rFonts w:ascii="Times New Roman" w:hAnsi="Times New Roman" w:cs="Times New Roman"/>
          <w:b/>
          <w:bCs/>
        </w:rPr>
        <w:t xml:space="preserve">. </w:t>
      </w:r>
      <w:r w:rsidR="00EE7515" w:rsidRPr="00D361A9">
        <w:rPr>
          <w:rFonts w:ascii="Times New Roman" w:hAnsi="Times New Roman" w:cs="Times New Roman"/>
          <w:b/>
          <w:bCs/>
        </w:rPr>
        <w:t xml:space="preserve">Copy and paste the appropriate </w:t>
      </w:r>
      <w:r w:rsidR="00D500E7" w:rsidRPr="00D361A9">
        <w:rPr>
          <w:rFonts w:ascii="Times New Roman" w:hAnsi="Times New Roman" w:cs="Times New Roman"/>
          <w:b/>
          <w:bCs/>
        </w:rPr>
        <w:t xml:space="preserve">definition </w:t>
      </w:r>
      <w:r w:rsidR="00577A98" w:rsidRPr="00D361A9">
        <w:rPr>
          <w:rFonts w:ascii="Times New Roman" w:hAnsi="Times New Roman" w:cs="Times New Roman"/>
          <w:b/>
          <w:bCs/>
        </w:rPr>
        <w:t xml:space="preserve">as given in section III of </w:t>
      </w:r>
      <w:r w:rsidR="00EE7515" w:rsidRPr="00D361A9">
        <w:rPr>
          <w:rFonts w:ascii="Times New Roman" w:hAnsi="Times New Roman" w:cs="Times New Roman"/>
          <w:b/>
          <w:bCs/>
        </w:rPr>
        <w:t>Policy</w:t>
      </w:r>
      <w:r w:rsidR="00577A98" w:rsidRPr="00D361A9">
        <w:rPr>
          <w:rFonts w:ascii="Times New Roman" w:hAnsi="Times New Roman" w:cs="Times New Roman"/>
          <w:b/>
          <w:bCs/>
        </w:rPr>
        <w:t xml:space="preserve"> 6.33</w:t>
      </w:r>
      <w:r w:rsidR="00EE7515" w:rsidRPr="00D361A9">
        <w:rPr>
          <w:rFonts w:ascii="Times New Roman" w:hAnsi="Times New Roman" w:cs="Times New Roman"/>
          <w:b/>
          <w:bCs/>
        </w:rPr>
        <w:t>]</w:t>
      </w:r>
      <w:r w:rsidR="00577A98" w:rsidRPr="00D361A9">
        <w:rPr>
          <w:rFonts w:ascii="Times New Roman" w:hAnsi="Times New Roman" w:cs="Times New Roman"/>
          <w:b/>
          <w:bCs/>
        </w:rPr>
        <w:t>.</w:t>
      </w:r>
    </w:p>
    <w:p w14:paraId="70AED6D4" w14:textId="77777777" w:rsidR="00C47A2D" w:rsidRDefault="00C47A2D" w:rsidP="002665C1">
      <w:pPr>
        <w:rPr>
          <w:rFonts w:ascii="Times New Roman" w:hAnsi="Times New Roman" w:cs="Times New Roman"/>
        </w:rPr>
      </w:pPr>
    </w:p>
    <w:p w14:paraId="3C66A97A" w14:textId="6CF9BCFE" w:rsidR="002665C1" w:rsidRDefault="007519F2" w:rsidP="0026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result of this violation of Policy 6.33, it has been decided </w:t>
      </w:r>
      <w:r w:rsidRPr="007760D1">
        <w:rPr>
          <w:rFonts w:ascii="Times New Roman" w:hAnsi="Times New Roman" w:cs="Times New Roman"/>
          <w:b/>
          <w:bCs/>
        </w:rPr>
        <w:t>[Insert a</w:t>
      </w:r>
      <w:r w:rsidR="002665C1" w:rsidRPr="007760D1">
        <w:rPr>
          <w:rFonts w:ascii="Times New Roman" w:hAnsi="Times New Roman" w:cs="Times New Roman"/>
          <w:b/>
          <w:bCs/>
        </w:rPr>
        <w:t xml:space="preserve"> clear and concise statement outlining any Sanctions that will be imposed</w:t>
      </w:r>
      <w:r w:rsidR="004E265F" w:rsidRPr="007760D1">
        <w:rPr>
          <w:rFonts w:ascii="Times New Roman" w:hAnsi="Times New Roman" w:cs="Times New Roman"/>
          <w:b/>
          <w:bCs/>
        </w:rPr>
        <w:t>]</w:t>
      </w:r>
      <w:r w:rsidR="00A16B82" w:rsidRPr="007760D1">
        <w:rPr>
          <w:rFonts w:ascii="Times New Roman" w:hAnsi="Times New Roman" w:cs="Times New Roman"/>
          <w:b/>
          <w:bCs/>
        </w:rPr>
        <w:t>.</w:t>
      </w:r>
      <w:r w:rsidR="00A16B82">
        <w:rPr>
          <w:rFonts w:ascii="Times New Roman" w:hAnsi="Times New Roman" w:cs="Times New Roman"/>
        </w:rPr>
        <w:t xml:space="preserve"> This sa</w:t>
      </w:r>
      <w:r w:rsidR="0039355F">
        <w:rPr>
          <w:rFonts w:ascii="Times New Roman" w:hAnsi="Times New Roman" w:cs="Times New Roman"/>
        </w:rPr>
        <w:t xml:space="preserve">nction was decided upon </w:t>
      </w:r>
      <w:r w:rsidR="0039355F" w:rsidRPr="007760D1">
        <w:rPr>
          <w:rFonts w:ascii="Times New Roman" w:hAnsi="Times New Roman" w:cs="Times New Roman"/>
          <w:b/>
          <w:bCs/>
        </w:rPr>
        <w:t>[A statement explaining the justification for the determined Sanctions].</w:t>
      </w:r>
    </w:p>
    <w:p w14:paraId="53D06597" w14:textId="39FB09C5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  <w:i/>
        </w:rPr>
        <w:tab/>
      </w:r>
      <w:r w:rsidRPr="00BF5D44">
        <w:rPr>
          <w:rFonts w:ascii="Times New Roman" w:hAnsi="Times New Roman" w:cs="Times New Roman"/>
        </w:rPr>
        <w:tab/>
      </w:r>
    </w:p>
    <w:p w14:paraId="7CD63774" w14:textId="242528A8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A copy of this letter will be sent to the</w:t>
      </w:r>
      <w:r w:rsidR="00EF505F">
        <w:rPr>
          <w:rFonts w:ascii="Times New Roman" w:hAnsi="Times New Roman" w:cs="Times New Roman"/>
        </w:rPr>
        <w:t xml:space="preserve"> Academic Integrity Specialist</w:t>
      </w:r>
      <w:r w:rsidRPr="00BF5D44">
        <w:rPr>
          <w:rFonts w:ascii="Times New Roman" w:hAnsi="Times New Roman" w:cs="Times New Roman"/>
        </w:rPr>
        <w:t xml:space="preserve">, and a note of this incident will be made in their records. If you have been found responsible for violating the Academic </w:t>
      </w:r>
      <w:r w:rsidR="00AF7651">
        <w:rPr>
          <w:rFonts w:ascii="Times New Roman" w:hAnsi="Times New Roman" w:cs="Times New Roman"/>
        </w:rPr>
        <w:t xml:space="preserve">Misconduct </w:t>
      </w:r>
      <w:r w:rsidRPr="00BF5D44">
        <w:rPr>
          <w:rFonts w:ascii="Times New Roman" w:hAnsi="Times New Roman" w:cs="Times New Roman"/>
        </w:rPr>
        <w:t>policy previously, or if you are involved in any additional incidents of this nature, further consequences, up to and including dismissal from the University</w:t>
      </w:r>
      <w:r w:rsidR="00BB4966" w:rsidRPr="00BF5D44">
        <w:rPr>
          <w:rFonts w:ascii="Times New Roman" w:hAnsi="Times New Roman" w:cs="Times New Roman"/>
        </w:rPr>
        <w:t>,</w:t>
      </w:r>
      <w:r w:rsidRPr="00BF5D44">
        <w:rPr>
          <w:rFonts w:ascii="Times New Roman" w:hAnsi="Times New Roman" w:cs="Times New Roman"/>
        </w:rPr>
        <w:t xml:space="preserve"> may be imposed.</w:t>
      </w:r>
    </w:p>
    <w:p w14:paraId="411A6908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456E7487" w14:textId="26E70442" w:rsidR="0084315E" w:rsidRDefault="0084315E" w:rsidP="0084315E">
      <w:pPr>
        <w:rPr>
          <w:rFonts w:ascii="Times New Roman" w:hAnsi="Times New Roman" w:cs="Times New Roman"/>
        </w:rPr>
      </w:pPr>
      <w:r w:rsidRPr="0084315E">
        <w:rPr>
          <w:rFonts w:ascii="Times New Roman" w:hAnsi="Times New Roman" w:cs="Times New Roman"/>
        </w:rPr>
        <w:t>You have the right to appeal this decision</w:t>
      </w:r>
      <w:r w:rsidR="00EB59F7">
        <w:rPr>
          <w:rFonts w:ascii="Times New Roman" w:hAnsi="Times New Roman" w:cs="Times New Roman"/>
        </w:rPr>
        <w:t xml:space="preserve"> and</w:t>
      </w:r>
      <w:r w:rsidRPr="0084315E">
        <w:rPr>
          <w:rFonts w:ascii="Times New Roman" w:hAnsi="Times New Roman" w:cs="Times New Roman"/>
        </w:rPr>
        <w:t xml:space="preserve"> may request</w:t>
      </w:r>
      <w:r w:rsidR="008F16C9">
        <w:rPr>
          <w:rFonts w:ascii="Times New Roman" w:hAnsi="Times New Roman" w:cs="Times New Roman"/>
        </w:rPr>
        <w:t>,</w:t>
      </w:r>
      <w:r w:rsidR="00FF462C">
        <w:rPr>
          <w:rFonts w:ascii="Times New Roman" w:hAnsi="Times New Roman" w:cs="Times New Roman"/>
        </w:rPr>
        <w:t xml:space="preserve"> via an email to the Academic Integrity Specialist </w:t>
      </w:r>
      <w:r w:rsidRPr="0084315E">
        <w:rPr>
          <w:rFonts w:ascii="Times New Roman" w:hAnsi="Times New Roman" w:cs="Times New Roman"/>
        </w:rPr>
        <w:t xml:space="preserve">within five (5) Days </w:t>
      </w:r>
      <w:r w:rsidR="00E83758">
        <w:rPr>
          <w:rFonts w:ascii="Times New Roman" w:hAnsi="Times New Roman" w:cs="Times New Roman"/>
        </w:rPr>
        <w:t xml:space="preserve">of this Written Determination </w:t>
      </w:r>
      <w:r w:rsidR="004D7D28">
        <w:rPr>
          <w:rFonts w:ascii="Times New Roman" w:hAnsi="Times New Roman" w:cs="Times New Roman"/>
        </w:rPr>
        <w:t xml:space="preserve">being sent, </w:t>
      </w:r>
      <w:r w:rsidRPr="0084315E">
        <w:rPr>
          <w:rFonts w:ascii="Times New Roman" w:hAnsi="Times New Roman" w:cs="Times New Roman"/>
        </w:rPr>
        <w:t>that the matter be reviewed</w:t>
      </w:r>
      <w:r w:rsidR="008F16C9">
        <w:rPr>
          <w:rFonts w:ascii="Times New Roman" w:hAnsi="Times New Roman" w:cs="Times New Roman"/>
        </w:rPr>
        <w:t xml:space="preserve">. </w:t>
      </w:r>
      <w:r w:rsidRPr="0084315E">
        <w:rPr>
          <w:rFonts w:ascii="Times New Roman" w:hAnsi="Times New Roman" w:cs="Times New Roman"/>
        </w:rPr>
        <w:t>The Academic Integrity Specialist may consider any of the following during the review:</w:t>
      </w:r>
    </w:p>
    <w:p w14:paraId="682D24BB" w14:textId="77777777" w:rsidR="008F16C9" w:rsidRDefault="008F16C9" w:rsidP="0084315E">
      <w:pPr>
        <w:rPr>
          <w:rFonts w:ascii="Times New Roman" w:hAnsi="Times New Roman" w:cs="Times New Roman"/>
        </w:rPr>
      </w:pPr>
    </w:p>
    <w:p w14:paraId="1767DC76" w14:textId="77777777" w:rsidR="00B338C6" w:rsidRPr="00BF5D44" w:rsidRDefault="00B338C6" w:rsidP="00B338C6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F5D44">
        <w:rPr>
          <w:rFonts w:ascii="Times New Roman" w:eastAsia="Times New Roman" w:hAnsi="Times New Roman" w:cs="Times New Roman"/>
        </w:rPr>
        <w:t>There was a denial of adequate and fair due process that resulted in a material error that impacted the outcome of the process.</w:t>
      </w:r>
    </w:p>
    <w:p w14:paraId="06815996" w14:textId="2C87D306" w:rsidR="00B338C6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 xml:space="preserve">This Policy was applied in a Clearly Erroneous manner in reaching the decision on violation </w:t>
      </w:r>
      <w:r>
        <w:rPr>
          <w:rFonts w:ascii="Times New Roman" w:eastAsia="Times New Roman" w:hAnsi="Times New Roman" w:cs="Times New Roman"/>
        </w:rPr>
        <w:t>findings</w:t>
      </w:r>
      <w:r w:rsidRPr="00BF5D44">
        <w:rPr>
          <w:rFonts w:ascii="Times New Roman" w:eastAsia="Times New Roman" w:hAnsi="Times New Roman" w:cs="Times New Roman"/>
        </w:rPr>
        <w:t>.</w:t>
      </w:r>
    </w:p>
    <w:p w14:paraId="21011EA2" w14:textId="644802A5" w:rsidR="00A7775A" w:rsidRPr="00C50560" w:rsidRDefault="00A7775A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4315E">
        <w:rPr>
          <w:rFonts w:ascii="Times New Roman" w:hAnsi="Times New Roman" w:cs="Times New Roman"/>
        </w:rPr>
        <w:t>vidence from both the Student and the Faculty and evaluate its weight, persuasiveness, probative value, and sufficiency in concluding the Preponderance of Evidence demonstrates Academic Misconduct.</w:t>
      </w:r>
    </w:p>
    <w:p w14:paraId="2B56843E" w14:textId="1CD45385" w:rsidR="00B338C6" w:rsidRPr="00C50560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>The Sanction imposed was not appropriate for the violation(s) which the Respondent was found to have committed</w:t>
      </w:r>
      <w:r w:rsidR="008924B7">
        <w:rPr>
          <w:rFonts w:ascii="Times New Roman" w:eastAsia="Times New Roman" w:hAnsi="Times New Roman" w:cs="Times New Roman"/>
        </w:rPr>
        <w:t>.</w:t>
      </w:r>
    </w:p>
    <w:p w14:paraId="311C1391" w14:textId="45186F8C" w:rsidR="00B338C6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 xml:space="preserve">There is new evidence or information that was not reasonably available at the time of the </w:t>
      </w:r>
      <w:r w:rsidR="00917DCF">
        <w:rPr>
          <w:rFonts w:ascii="Times New Roman" w:eastAsia="Times New Roman" w:hAnsi="Times New Roman" w:cs="Times New Roman"/>
        </w:rPr>
        <w:t>Initial Meeting</w:t>
      </w:r>
      <w:r w:rsidRPr="00C50560">
        <w:rPr>
          <w:rFonts w:ascii="Times New Roman" w:eastAsia="Times New Roman" w:hAnsi="Times New Roman" w:cs="Times New Roman"/>
        </w:rPr>
        <w:t xml:space="preserve"> which is reasonably likely to affect the outcome of the </w:t>
      </w:r>
      <w:r w:rsidRPr="00BF5D44">
        <w:rPr>
          <w:rFonts w:ascii="Times New Roman" w:eastAsia="Times New Roman" w:hAnsi="Times New Roman" w:cs="Times New Roman"/>
        </w:rPr>
        <w:t>process</w:t>
      </w:r>
      <w:r w:rsidRPr="00C50560">
        <w:rPr>
          <w:rFonts w:ascii="Times New Roman" w:eastAsia="Times New Roman" w:hAnsi="Times New Roman" w:cs="Times New Roman"/>
        </w:rPr>
        <w:t>.</w:t>
      </w:r>
    </w:p>
    <w:p w14:paraId="04D67AB8" w14:textId="3143D112" w:rsidR="00A7775A" w:rsidRPr="00A7775A" w:rsidRDefault="00A7775A" w:rsidP="00A777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7775A">
        <w:rPr>
          <w:rFonts w:ascii="Times New Roman" w:hAnsi="Times New Roman" w:cs="Times New Roman"/>
        </w:rPr>
        <w:t>Previous Academic Misconduct.</w:t>
      </w:r>
      <w:r w:rsidR="00B260C2">
        <w:rPr>
          <w:rFonts w:ascii="Times New Roman" w:hAnsi="Times New Roman" w:cs="Times New Roman"/>
        </w:rPr>
        <w:t xml:space="preserve"> In such instances the</w:t>
      </w:r>
      <w:r w:rsidRPr="00A7775A">
        <w:rPr>
          <w:rFonts w:ascii="Times New Roman" w:hAnsi="Times New Roman" w:cs="Times New Roman"/>
        </w:rPr>
        <w:t xml:space="preserve"> Academic Integrity Specialist may impose a more severe and/or additional Sanction(s) than originally determined by the Faculty.</w:t>
      </w:r>
    </w:p>
    <w:p w14:paraId="32C6F0BA" w14:textId="77777777" w:rsidR="00D361A9" w:rsidRDefault="00D361A9" w:rsidP="00F54CD0">
      <w:pPr>
        <w:rPr>
          <w:rFonts w:ascii="Times New Roman" w:hAnsi="Times New Roman" w:cs="Times New Roman"/>
        </w:rPr>
      </w:pPr>
    </w:p>
    <w:p w14:paraId="2D3C368B" w14:textId="4E285C33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Please consult SUU Policy #6.33 for further details (available online</w:t>
      </w:r>
      <w:r w:rsidR="00D361A9">
        <w:rPr>
          <w:rFonts w:ascii="Times New Roman" w:hAnsi="Times New Roman" w:cs="Times New Roman"/>
        </w:rPr>
        <w:t xml:space="preserve"> </w:t>
      </w:r>
      <w:r w:rsidRPr="00BF5D44">
        <w:rPr>
          <w:rFonts w:ascii="Times New Roman" w:hAnsi="Times New Roman" w:cs="Times New Roman"/>
        </w:rPr>
        <w:t>at</w:t>
      </w:r>
      <w:r w:rsidR="00FD4DCD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FD4DCD" w:rsidRPr="00FD4DCD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https://www.suu.edu/policies/06/33.html</w:t>
        </w:r>
      </w:hyperlink>
      <w:r w:rsidRPr="00BF5D44">
        <w:rPr>
          <w:rFonts w:ascii="Times New Roman" w:hAnsi="Times New Roman" w:cs="Times New Roman"/>
        </w:rPr>
        <w:t>).</w:t>
      </w:r>
    </w:p>
    <w:p w14:paraId="7A0535C7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34ED17D8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If you have any further questions regarding this situation, please do not hesitate to contact me.</w:t>
      </w:r>
    </w:p>
    <w:p w14:paraId="06B87963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E157C1E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Sincerely,</w:t>
      </w:r>
    </w:p>
    <w:p w14:paraId="49476ABB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53D66E0F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4492564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52C5567" w14:textId="77777777" w:rsidR="00F54CD0" w:rsidRPr="00E87EC0" w:rsidRDefault="00F54CD0" w:rsidP="00F54CD0">
      <w:pPr>
        <w:rPr>
          <w:rFonts w:ascii="Times New Roman" w:hAnsi="Times New Roman" w:cs="Times New Roman"/>
          <w:b/>
          <w:bCs/>
        </w:rPr>
      </w:pPr>
      <w:r w:rsidRPr="00E87EC0">
        <w:rPr>
          <w:rFonts w:ascii="Times New Roman" w:hAnsi="Times New Roman" w:cs="Times New Roman"/>
          <w:b/>
          <w:bCs/>
        </w:rPr>
        <w:t>[Faculty Name]</w:t>
      </w:r>
    </w:p>
    <w:p w14:paraId="70D535B8" w14:textId="77777777" w:rsidR="00952B33" w:rsidRPr="005E0003" w:rsidRDefault="00952B33">
      <w:pPr>
        <w:rPr>
          <w:rFonts w:ascii="Times New Roman" w:hAnsi="Times New Roman" w:cs="Times New Roman"/>
        </w:rPr>
      </w:pPr>
    </w:p>
    <w:p w14:paraId="3894D75A" w14:textId="5F3EE283" w:rsidR="7FCE9988" w:rsidRDefault="7FCE9988" w:rsidP="7FCE9988">
      <w:pPr>
        <w:rPr>
          <w:rFonts w:ascii="Times New Roman" w:hAnsi="Times New Roman" w:cs="Times New Roman"/>
        </w:rPr>
      </w:pPr>
    </w:p>
    <w:p w14:paraId="63E1B44D" w14:textId="4C1133A8" w:rsidR="7FCE9988" w:rsidRDefault="7FCE9988" w:rsidP="7FCE9988">
      <w:pPr>
        <w:rPr>
          <w:rFonts w:ascii="Times New Roman" w:hAnsi="Times New Roman" w:cs="Times New Roman"/>
        </w:rPr>
      </w:pPr>
    </w:p>
    <w:p w14:paraId="4AC1BB75" w14:textId="28BDB85A" w:rsidR="7FCE9988" w:rsidRDefault="7FCE9988" w:rsidP="7FCE9988">
      <w:pPr>
        <w:rPr>
          <w:rFonts w:ascii="Times New Roman" w:hAnsi="Times New Roman" w:cs="Times New Roman"/>
        </w:rPr>
      </w:pPr>
    </w:p>
    <w:p w14:paraId="0034D75E" w14:textId="767B7D12" w:rsidR="7FCE9988" w:rsidRDefault="7FCE9988" w:rsidP="7FCE9988">
      <w:pPr>
        <w:rPr>
          <w:rFonts w:ascii="Times New Roman" w:hAnsi="Times New Roman" w:cs="Times New Roman"/>
        </w:rPr>
      </w:pPr>
    </w:p>
    <w:p w14:paraId="2BF6FF55" w14:textId="7C777017" w:rsidR="7FCE9988" w:rsidRDefault="7FCE9988" w:rsidP="7FCE9988">
      <w:pPr>
        <w:rPr>
          <w:rFonts w:ascii="Times New Roman" w:hAnsi="Times New Roman" w:cs="Times New Roman"/>
        </w:rPr>
      </w:pPr>
    </w:p>
    <w:p w14:paraId="30F7DA53" w14:textId="48E5B279" w:rsidR="7FCE9988" w:rsidRDefault="7FCE9988" w:rsidP="7FCE9988">
      <w:pPr>
        <w:rPr>
          <w:rFonts w:ascii="Times New Roman" w:hAnsi="Times New Roman" w:cs="Times New Roman"/>
        </w:rPr>
      </w:pPr>
    </w:p>
    <w:p w14:paraId="6FC9D6D3" w14:textId="53F162BB" w:rsidR="7FCE9988" w:rsidRDefault="7FCE9988" w:rsidP="7FCE9988">
      <w:pPr>
        <w:rPr>
          <w:rFonts w:ascii="Times New Roman" w:hAnsi="Times New Roman" w:cs="Times New Roman"/>
        </w:rPr>
      </w:pPr>
    </w:p>
    <w:p w14:paraId="32CC0E05" w14:textId="5F732C17" w:rsidR="7FCE9988" w:rsidRDefault="7FCE9988" w:rsidP="7FCE9988">
      <w:pPr>
        <w:rPr>
          <w:rFonts w:ascii="Times New Roman" w:hAnsi="Times New Roman" w:cs="Times New Roman"/>
        </w:rPr>
      </w:pPr>
    </w:p>
    <w:p w14:paraId="3781CCDF" w14:textId="60EFAE57" w:rsidR="7FCE9988" w:rsidRDefault="7FCE9988" w:rsidP="7FCE9988">
      <w:pPr>
        <w:rPr>
          <w:rFonts w:ascii="Times New Roman" w:hAnsi="Times New Roman" w:cs="Times New Roman"/>
        </w:rPr>
      </w:pPr>
    </w:p>
    <w:p w14:paraId="68975862" w14:textId="1CC9BD6E" w:rsidR="7FCE9988" w:rsidRDefault="7FCE9988" w:rsidP="7FCE9988">
      <w:pPr>
        <w:rPr>
          <w:rFonts w:ascii="Times New Roman" w:hAnsi="Times New Roman" w:cs="Times New Roman"/>
        </w:rPr>
      </w:pPr>
    </w:p>
    <w:p w14:paraId="0C5C721D" w14:textId="524392D1" w:rsidR="7FCE9988" w:rsidRDefault="7FCE9988" w:rsidP="7FCE9988">
      <w:pPr>
        <w:rPr>
          <w:rFonts w:ascii="Times New Roman" w:hAnsi="Times New Roman" w:cs="Times New Roman"/>
        </w:rPr>
      </w:pPr>
    </w:p>
    <w:p w14:paraId="11519FA6" w14:textId="322ECE77" w:rsidR="7FCE9988" w:rsidRDefault="7FCE9988" w:rsidP="7FCE9988">
      <w:pPr>
        <w:rPr>
          <w:rFonts w:ascii="Times New Roman" w:hAnsi="Times New Roman" w:cs="Times New Roman"/>
        </w:rPr>
      </w:pPr>
    </w:p>
    <w:p w14:paraId="6B5707EF" w14:textId="73E70F3D" w:rsidR="7FCE9988" w:rsidRDefault="7FCE9988" w:rsidP="7FCE9988">
      <w:pPr>
        <w:rPr>
          <w:rFonts w:ascii="Times New Roman" w:hAnsi="Times New Roman" w:cs="Times New Roman"/>
        </w:rPr>
      </w:pPr>
    </w:p>
    <w:p w14:paraId="5EED8785" w14:textId="43B84068" w:rsidR="7FCE9988" w:rsidRDefault="7FCE9988" w:rsidP="7FCE9988">
      <w:pPr>
        <w:rPr>
          <w:rFonts w:ascii="Times New Roman" w:hAnsi="Times New Roman" w:cs="Times New Roman"/>
        </w:rPr>
      </w:pPr>
    </w:p>
    <w:p w14:paraId="5C507ACD" w14:textId="30AAB88E" w:rsidR="7FCE9988" w:rsidRDefault="7FCE9988" w:rsidP="7FCE9988">
      <w:pPr>
        <w:rPr>
          <w:rFonts w:ascii="Times New Roman" w:hAnsi="Times New Roman" w:cs="Times New Roman"/>
        </w:rPr>
      </w:pPr>
    </w:p>
    <w:p w14:paraId="67A1C1CF" w14:textId="3C6514E9" w:rsidR="7FCE9988" w:rsidRDefault="7FCE9988" w:rsidP="7FCE9988">
      <w:pPr>
        <w:rPr>
          <w:rFonts w:ascii="Times New Roman" w:hAnsi="Times New Roman" w:cs="Times New Roman"/>
        </w:rPr>
      </w:pPr>
    </w:p>
    <w:p w14:paraId="30995695" w14:textId="0F96DB90" w:rsidR="7FCE9988" w:rsidRDefault="7FCE9988" w:rsidP="7FCE9988">
      <w:pPr>
        <w:rPr>
          <w:rFonts w:ascii="Times New Roman" w:hAnsi="Times New Roman" w:cs="Times New Roman"/>
        </w:rPr>
      </w:pPr>
    </w:p>
    <w:p w14:paraId="60C1DB53" w14:textId="014AC4C3" w:rsidR="7FCE9988" w:rsidRDefault="7FCE9988" w:rsidP="7FCE9988">
      <w:pPr>
        <w:rPr>
          <w:rFonts w:ascii="Times New Roman" w:hAnsi="Times New Roman" w:cs="Times New Roman"/>
        </w:rPr>
      </w:pPr>
    </w:p>
    <w:p w14:paraId="4D42494C" w14:textId="29934761" w:rsidR="7FCE9988" w:rsidRDefault="7FCE9988" w:rsidP="605D4888">
      <w:pPr>
        <w:rPr>
          <w:rFonts w:ascii="Times New Roman" w:hAnsi="Times New Roman" w:cs="Times New Roman"/>
        </w:rPr>
      </w:pPr>
    </w:p>
    <w:p w14:paraId="01EABE13" w14:textId="08164C0A" w:rsidR="605D4888" w:rsidRDefault="605D4888" w:rsidP="605D4888">
      <w:pPr>
        <w:rPr>
          <w:rFonts w:ascii="Times New Roman" w:hAnsi="Times New Roman" w:cs="Times New Roman"/>
        </w:rPr>
      </w:pPr>
    </w:p>
    <w:p w14:paraId="0CBB11D5" w14:textId="59565D8E" w:rsidR="7FCE9988" w:rsidRDefault="7FCE9988" w:rsidP="7FCE9988">
      <w:pPr>
        <w:rPr>
          <w:rFonts w:ascii="Times New Roman" w:hAnsi="Times New Roman" w:cs="Times New Roman"/>
        </w:rPr>
      </w:pPr>
    </w:p>
    <w:p w14:paraId="09699975" w14:textId="72753C36" w:rsidR="7FCE9988" w:rsidRDefault="7FCE9988" w:rsidP="7FCE9988">
      <w:pPr>
        <w:rPr>
          <w:rFonts w:ascii="Times New Roman" w:hAnsi="Times New Roman" w:cs="Times New Roman"/>
        </w:rPr>
      </w:pPr>
    </w:p>
    <w:sectPr w:rsidR="7FCE9988" w:rsidSect="00DB5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F791"/>
    <w:multiLevelType w:val="hybridMultilevel"/>
    <w:tmpl w:val="C7BE70CC"/>
    <w:lvl w:ilvl="0" w:tplc="BDACED08">
      <w:start w:val="1"/>
      <w:numFmt w:val="decimal"/>
      <w:lvlText w:val="(%1)"/>
      <w:lvlJc w:val="left"/>
      <w:pPr>
        <w:ind w:left="720" w:hanging="360"/>
      </w:pPr>
    </w:lvl>
    <w:lvl w:ilvl="1" w:tplc="F964037E">
      <w:start w:val="1"/>
      <w:numFmt w:val="lowerLetter"/>
      <w:lvlText w:val="%2."/>
      <w:lvlJc w:val="left"/>
      <w:pPr>
        <w:ind w:left="1440" w:hanging="360"/>
      </w:pPr>
    </w:lvl>
    <w:lvl w:ilvl="2" w:tplc="671AE418">
      <w:start w:val="1"/>
      <w:numFmt w:val="lowerRoman"/>
      <w:lvlText w:val="%3."/>
      <w:lvlJc w:val="right"/>
      <w:pPr>
        <w:ind w:left="2160" w:hanging="180"/>
      </w:pPr>
    </w:lvl>
    <w:lvl w:ilvl="3" w:tplc="F1140F08">
      <w:start w:val="1"/>
      <w:numFmt w:val="decimal"/>
      <w:lvlText w:val="%4."/>
      <w:lvlJc w:val="left"/>
      <w:pPr>
        <w:ind w:left="2880" w:hanging="360"/>
      </w:pPr>
    </w:lvl>
    <w:lvl w:ilvl="4" w:tplc="FFEA65E0">
      <w:start w:val="1"/>
      <w:numFmt w:val="lowerLetter"/>
      <w:lvlText w:val="%5."/>
      <w:lvlJc w:val="left"/>
      <w:pPr>
        <w:ind w:left="3600" w:hanging="360"/>
      </w:pPr>
    </w:lvl>
    <w:lvl w:ilvl="5" w:tplc="AAA88FE6">
      <w:start w:val="1"/>
      <w:numFmt w:val="lowerRoman"/>
      <w:lvlText w:val="%6."/>
      <w:lvlJc w:val="right"/>
      <w:pPr>
        <w:ind w:left="4320" w:hanging="180"/>
      </w:pPr>
    </w:lvl>
    <w:lvl w:ilvl="6" w:tplc="F858092C">
      <w:start w:val="1"/>
      <w:numFmt w:val="decimal"/>
      <w:lvlText w:val="%7."/>
      <w:lvlJc w:val="left"/>
      <w:pPr>
        <w:ind w:left="5040" w:hanging="360"/>
      </w:pPr>
    </w:lvl>
    <w:lvl w:ilvl="7" w:tplc="45E49828">
      <w:start w:val="1"/>
      <w:numFmt w:val="lowerLetter"/>
      <w:lvlText w:val="%8."/>
      <w:lvlJc w:val="left"/>
      <w:pPr>
        <w:ind w:left="5760" w:hanging="360"/>
      </w:pPr>
    </w:lvl>
    <w:lvl w:ilvl="8" w:tplc="C16CF8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5743"/>
    <w:multiLevelType w:val="hybridMultilevel"/>
    <w:tmpl w:val="E62824FE"/>
    <w:lvl w:ilvl="0" w:tplc="6F1ABA94">
      <w:start w:val="1"/>
      <w:numFmt w:val="decimal"/>
      <w:lvlText w:val="(%1)"/>
      <w:lvlJc w:val="left"/>
      <w:pPr>
        <w:ind w:left="720" w:hanging="360"/>
      </w:pPr>
    </w:lvl>
    <w:lvl w:ilvl="1" w:tplc="3612A5DE">
      <w:start w:val="1"/>
      <w:numFmt w:val="lowerLetter"/>
      <w:lvlText w:val="%2."/>
      <w:lvlJc w:val="left"/>
      <w:pPr>
        <w:ind w:left="1440" w:hanging="360"/>
      </w:pPr>
    </w:lvl>
    <w:lvl w:ilvl="2" w:tplc="D98209EE">
      <w:start w:val="1"/>
      <w:numFmt w:val="lowerRoman"/>
      <w:lvlText w:val="%3."/>
      <w:lvlJc w:val="right"/>
      <w:pPr>
        <w:ind w:left="2160" w:hanging="180"/>
      </w:pPr>
    </w:lvl>
    <w:lvl w:ilvl="3" w:tplc="56FA49B8">
      <w:start w:val="1"/>
      <w:numFmt w:val="decimal"/>
      <w:lvlText w:val="%4."/>
      <w:lvlJc w:val="left"/>
      <w:pPr>
        <w:ind w:left="2880" w:hanging="360"/>
      </w:pPr>
    </w:lvl>
    <w:lvl w:ilvl="4" w:tplc="78E695C6">
      <w:start w:val="1"/>
      <w:numFmt w:val="lowerLetter"/>
      <w:lvlText w:val="%5."/>
      <w:lvlJc w:val="left"/>
      <w:pPr>
        <w:ind w:left="3600" w:hanging="360"/>
      </w:pPr>
    </w:lvl>
    <w:lvl w:ilvl="5" w:tplc="52AE68C8">
      <w:start w:val="1"/>
      <w:numFmt w:val="lowerRoman"/>
      <w:lvlText w:val="%6."/>
      <w:lvlJc w:val="right"/>
      <w:pPr>
        <w:ind w:left="4320" w:hanging="180"/>
      </w:pPr>
    </w:lvl>
    <w:lvl w:ilvl="6" w:tplc="2A00872A">
      <w:start w:val="1"/>
      <w:numFmt w:val="decimal"/>
      <w:lvlText w:val="%7."/>
      <w:lvlJc w:val="left"/>
      <w:pPr>
        <w:ind w:left="5040" w:hanging="360"/>
      </w:pPr>
    </w:lvl>
    <w:lvl w:ilvl="7" w:tplc="C3A415B0">
      <w:start w:val="1"/>
      <w:numFmt w:val="lowerLetter"/>
      <w:lvlText w:val="%8."/>
      <w:lvlJc w:val="left"/>
      <w:pPr>
        <w:ind w:left="5760" w:hanging="360"/>
      </w:pPr>
    </w:lvl>
    <w:lvl w:ilvl="8" w:tplc="775099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AA9A"/>
    <w:multiLevelType w:val="hybridMultilevel"/>
    <w:tmpl w:val="F266DC8C"/>
    <w:lvl w:ilvl="0" w:tplc="A8A6630A">
      <w:start w:val="1"/>
      <w:numFmt w:val="decimal"/>
      <w:lvlText w:val="(%1)"/>
      <w:lvlJc w:val="left"/>
      <w:pPr>
        <w:ind w:left="720" w:hanging="360"/>
      </w:pPr>
    </w:lvl>
    <w:lvl w:ilvl="1" w:tplc="E806D076">
      <w:start w:val="1"/>
      <w:numFmt w:val="lowerLetter"/>
      <w:lvlText w:val="%2."/>
      <w:lvlJc w:val="left"/>
      <w:pPr>
        <w:ind w:left="1440" w:hanging="360"/>
      </w:pPr>
    </w:lvl>
    <w:lvl w:ilvl="2" w:tplc="D30047CA">
      <w:start w:val="1"/>
      <w:numFmt w:val="lowerRoman"/>
      <w:lvlText w:val="%3."/>
      <w:lvlJc w:val="right"/>
      <w:pPr>
        <w:ind w:left="2160" w:hanging="180"/>
      </w:pPr>
    </w:lvl>
    <w:lvl w:ilvl="3" w:tplc="63E23BE0">
      <w:start w:val="1"/>
      <w:numFmt w:val="decimal"/>
      <w:lvlText w:val="%4."/>
      <w:lvlJc w:val="left"/>
      <w:pPr>
        <w:ind w:left="2880" w:hanging="360"/>
      </w:pPr>
    </w:lvl>
    <w:lvl w:ilvl="4" w:tplc="6450E780">
      <w:start w:val="1"/>
      <w:numFmt w:val="lowerLetter"/>
      <w:lvlText w:val="%5."/>
      <w:lvlJc w:val="left"/>
      <w:pPr>
        <w:ind w:left="3600" w:hanging="360"/>
      </w:pPr>
    </w:lvl>
    <w:lvl w:ilvl="5" w:tplc="D83C2BB4">
      <w:start w:val="1"/>
      <w:numFmt w:val="lowerRoman"/>
      <w:lvlText w:val="%6."/>
      <w:lvlJc w:val="right"/>
      <w:pPr>
        <w:ind w:left="4320" w:hanging="180"/>
      </w:pPr>
    </w:lvl>
    <w:lvl w:ilvl="6" w:tplc="E5F6B9AA">
      <w:start w:val="1"/>
      <w:numFmt w:val="decimal"/>
      <w:lvlText w:val="%7."/>
      <w:lvlJc w:val="left"/>
      <w:pPr>
        <w:ind w:left="5040" w:hanging="360"/>
      </w:pPr>
    </w:lvl>
    <w:lvl w:ilvl="7" w:tplc="5E905796">
      <w:start w:val="1"/>
      <w:numFmt w:val="lowerLetter"/>
      <w:lvlText w:val="%8."/>
      <w:lvlJc w:val="left"/>
      <w:pPr>
        <w:ind w:left="5760" w:hanging="360"/>
      </w:pPr>
    </w:lvl>
    <w:lvl w:ilvl="8" w:tplc="841E19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6344"/>
    <w:multiLevelType w:val="hybridMultilevel"/>
    <w:tmpl w:val="A6EA0774"/>
    <w:lvl w:ilvl="0" w:tplc="363053BA">
      <w:start w:val="1"/>
      <w:numFmt w:val="decimal"/>
      <w:lvlText w:val="(%1)"/>
      <w:lvlJc w:val="left"/>
      <w:pPr>
        <w:ind w:left="720" w:hanging="360"/>
      </w:pPr>
    </w:lvl>
    <w:lvl w:ilvl="1" w:tplc="5E72D874">
      <w:start w:val="1"/>
      <w:numFmt w:val="lowerLetter"/>
      <w:lvlText w:val="%2."/>
      <w:lvlJc w:val="left"/>
      <w:pPr>
        <w:ind w:left="1440" w:hanging="360"/>
      </w:pPr>
    </w:lvl>
    <w:lvl w:ilvl="2" w:tplc="923A3BEE">
      <w:start w:val="1"/>
      <w:numFmt w:val="lowerRoman"/>
      <w:lvlText w:val="%3."/>
      <w:lvlJc w:val="right"/>
      <w:pPr>
        <w:ind w:left="2160" w:hanging="180"/>
      </w:pPr>
    </w:lvl>
    <w:lvl w:ilvl="3" w:tplc="71D21E94">
      <w:start w:val="1"/>
      <w:numFmt w:val="decimal"/>
      <w:lvlText w:val="%4."/>
      <w:lvlJc w:val="left"/>
      <w:pPr>
        <w:ind w:left="2880" w:hanging="360"/>
      </w:pPr>
    </w:lvl>
    <w:lvl w:ilvl="4" w:tplc="97E47EC0">
      <w:start w:val="1"/>
      <w:numFmt w:val="lowerLetter"/>
      <w:lvlText w:val="%5."/>
      <w:lvlJc w:val="left"/>
      <w:pPr>
        <w:ind w:left="3600" w:hanging="360"/>
      </w:pPr>
    </w:lvl>
    <w:lvl w:ilvl="5" w:tplc="3294BEE4">
      <w:start w:val="1"/>
      <w:numFmt w:val="lowerRoman"/>
      <w:lvlText w:val="%6."/>
      <w:lvlJc w:val="right"/>
      <w:pPr>
        <w:ind w:left="4320" w:hanging="180"/>
      </w:pPr>
    </w:lvl>
    <w:lvl w:ilvl="6" w:tplc="A05A4212">
      <w:start w:val="1"/>
      <w:numFmt w:val="decimal"/>
      <w:lvlText w:val="%7."/>
      <w:lvlJc w:val="left"/>
      <w:pPr>
        <w:ind w:left="5040" w:hanging="360"/>
      </w:pPr>
    </w:lvl>
    <w:lvl w:ilvl="7" w:tplc="02CC8522">
      <w:start w:val="1"/>
      <w:numFmt w:val="lowerLetter"/>
      <w:lvlText w:val="%8."/>
      <w:lvlJc w:val="left"/>
      <w:pPr>
        <w:ind w:left="5760" w:hanging="360"/>
      </w:pPr>
    </w:lvl>
    <w:lvl w:ilvl="8" w:tplc="10A289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E47A"/>
    <w:multiLevelType w:val="hybridMultilevel"/>
    <w:tmpl w:val="9F700722"/>
    <w:lvl w:ilvl="0" w:tplc="1ABADAE8">
      <w:start w:val="1"/>
      <w:numFmt w:val="decimal"/>
      <w:lvlText w:val="(%1)"/>
      <w:lvlJc w:val="left"/>
      <w:pPr>
        <w:ind w:left="720" w:hanging="360"/>
      </w:pPr>
    </w:lvl>
    <w:lvl w:ilvl="1" w:tplc="7CE6ED3E">
      <w:start w:val="1"/>
      <w:numFmt w:val="lowerLetter"/>
      <w:lvlText w:val="%2."/>
      <w:lvlJc w:val="left"/>
      <w:pPr>
        <w:ind w:left="1440" w:hanging="360"/>
      </w:pPr>
    </w:lvl>
    <w:lvl w:ilvl="2" w:tplc="ED9E5A92">
      <w:start w:val="1"/>
      <w:numFmt w:val="lowerRoman"/>
      <w:lvlText w:val="%3."/>
      <w:lvlJc w:val="right"/>
      <w:pPr>
        <w:ind w:left="2160" w:hanging="180"/>
      </w:pPr>
    </w:lvl>
    <w:lvl w:ilvl="3" w:tplc="24E4B554">
      <w:start w:val="1"/>
      <w:numFmt w:val="decimal"/>
      <w:lvlText w:val="%4."/>
      <w:lvlJc w:val="left"/>
      <w:pPr>
        <w:ind w:left="2880" w:hanging="360"/>
      </w:pPr>
    </w:lvl>
    <w:lvl w:ilvl="4" w:tplc="0674F758">
      <w:start w:val="1"/>
      <w:numFmt w:val="lowerLetter"/>
      <w:lvlText w:val="%5."/>
      <w:lvlJc w:val="left"/>
      <w:pPr>
        <w:ind w:left="3600" w:hanging="360"/>
      </w:pPr>
    </w:lvl>
    <w:lvl w:ilvl="5" w:tplc="AA4836EA">
      <w:start w:val="1"/>
      <w:numFmt w:val="lowerRoman"/>
      <w:lvlText w:val="%6."/>
      <w:lvlJc w:val="right"/>
      <w:pPr>
        <w:ind w:left="4320" w:hanging="180"/>
      </w:pPr>
    </w:lvl>
    <w:lvl w:ilvl="6" w:tplc="058AE10E">
      <w:start w:val="1"/>
      <w:numFmt w:val="decimal"/>
      <w:lvlText w:val="%7."/>
      <w:lvlJc w:val="left"/>
      <w:pPr>
        <w:ind w:left="5040" w:hanging="360"/>
      </w:pPr>
    </w:lvl>
    <w:lvl w:ilvl="7" w:tplc="50E26DD4">
      <w:start w:val="1"/>
      <w:numFmt w:val="lowerLetter"/>
      <w:lvlText w:val="%8."/>
      <w:lvlJc w:val="left"/>
      <w:pPr>
        <w:ind w:left="5760" w:hanging="360"/>
      </w:pPr>
    </w:lvl>
    <w:lvl w:ilvl="8" w:tplc="E070C7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C8AE"/>
    <w:multiLevelType w:val="hybridMultilevel"/>
    <w:tmpl w:val="18EC6474"/>
    <w:lvl w:ilvl="0" w:tplc="28C8DE3E">
      <w:start w:val="1"/>
      <w:numFmt w:val="decimal"/>
      <w:lvlText w:val="(%1)"/>
      <w:lvlJc w:val="left"/>
      <w:pPr>
        <w:ind w:left="720" w:hanging="360"/>
      </w:pPr>
    </w:lvl>
    <w:lvl w:ilvl="1" w:tplc="72549E86">
      <w:start w:val="1"/>
      <w:numFmt w:val="lowerLetter"/>
      <w:lvlText w:val="%2."/>
      <w:lvlJc w:val="left"/>
      <w:pPr>
        <w:ind w:left="1440" w:hanging="360"/>
      </w:pPr>
    </w:lvl>
    <w:lvl w:ilvl="2" w:tplc="078E15F8">
      <w:start w:val="1"/>
      <w:numFmt w:val="lowerRoman"/>
      <w:lvlText w:val="%3."/>
      <w:lvlJc w:val="right"/>
      <w:pPr>
        <w:ind w:left="2160" w:hanging="180"/>
      </w:pPr>
    </w:lvl>
    <w:lvl w:ilvl="3" w:tplc="2C16A112">
      <w:start w:val="1"/>
      <w:numFmt w:val="decimal"/>
      <w:lvlText w:val="%4."/>
      <w:lvlJc w:val="left"/>
      <w:pPr>
        <w:ind w:left="2880" w:hanging="360"/>
      </w:pPr>
    </w:lvl>
    <w:lvl w:ilvl="4" w:tplc="9E28D8CC">
      <w:start w:val="1"/>
      <w:numFmt w:val="lowerLetter"/>
      <w:lvlText w:val="%5."/>
      <w:lvlJc w:val="left"/>
      <w:pPr>
        <w:ind w:left="3600" w:hanging="360"/>
      </w:pPr>
    </w:lvl>
    <w:lvl w:ilvl="5" w:tplc="C5A276CC">
      <w:start w:val="1"/>
      <w:numFmt w:val="lowerRoman"/>
      <w:lvlText w:val="%6."/>
      <w:lvlJc w:val="right"/>
      <w:pPr>
        <w:ind w:left="4320" w:hanging="180"/>
      </w:pPr>
    </w:lvl>
    <w:lvl w:ilvl="6" w:tplc="E6060F8E">
      <w:start w:val="1"/>
      <w:numFmt w:val="decimal"/>
      <w:lvlText w:val="%7."/>
      <w:lvlJc w:val="left"/>
      <w:pPr>
        <w:ind w:left="5040" w:hanging="360"/>
      </w:pPr>
    </w:lvl>
    <w:lvl w:ilvl="7" w:tplc="3FB2ECC6">
      <w:start w:val="1"/>
      <w:numFmt w:val="lowerLetter"/>
      <w:lvlText w:val="%8."/>
      <w:lvlJc w:val="left"/>
      <w:pPr>
        <w:ind w:left="5760" w:hanging="360"/>
      </w:pPr>
    </w:lvl>
    <w:lvl w:ilvl="8" w:tplc="EA545E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E4C6F"/>
    <w:multiLevelType w:val="multilevel"/>
    <w:tmpl w:val="1C80C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75960">
    <w:abstractNumId w:val="3"/>
  </w:num>
  <w:num w:numId="2" w16cid:durableId="653531822">
    <w:abstractNumId w:val="1"/>
  </w:num>
  <w:num w:numId="3" w16cid:durableId="638606574">
    <w:abstractNumId w:val="4"/>
  </w:num>
  <w:num w:numId="4" w16cid:durableId="705175543">
    <w:abstractNumId w:val="5"/>
  </w:num>
  <w:num w:numId="5" w16cid:durableId="2097287493">
    <w:abstractNumId w:val="2"/>
  </w:num>
  <w:num w:numId="6" w16cid:durableId="643313453">
    <w:abstractNumId w:val="0"/>
  </w:num>
  <w:num w:numId="7" w16cid:durableId="191839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D0"/>
    <w:rsid w:val="00080A6E"/>
    <w:rsid w:val="000C32E9"/>
    <w:rsid w:val="000E247E"/>
    <w:rsid w:val="000E2F4A"/>
    <w:rsid w:val="000E6FFC"/>
    <w:rsid w:val="00115A22"/>
    <w:rsid w:val="00123D2A"/>
    <w:rsid w:val="00141579"/>
    <w:rsid w:val="0016571B"/>
    <w:rsid w:val="001A730D"/>
    <w:rsid w:val="001F6B97"/>
    <w:rsid w:val="0023795C"/>
    <w:rsid w:val="00255F58"/>
    <w:rsid w:val="00265810"/>
    <w:rsid w:val="002665C1"/>
    <w:rsid w:val="002A0BF6"/>
    <w:rsid w:val="002A2A44"/>
    <w:rsid w:val="002C6FD7"/>
    <w:rsid w:val="00370FDD"/>
    <w:rsid w:val="0038434C"/>
    <w:rsid w:val="0039355F"/>
    <w:rsid w:val="00396F4C"/>
    <w:rsid w:val="003A797B"/>
    <w:rsid w:val="003C49FB"/>
    <w:rsid w:val="003D46A6"/>
    <w:rsid w:val="00461A7D"/>
    <w:rsid w:val="00476819"/>
    <w:rsid w:val="004901DB"/>
    <w:rsid w:val="00496531"/>
    <w:rsid w:val="004D7D28"/>
    <w:rsid w:val="004E265F"/>
    <w:rsid w:val="0052757D"/>
    <w:rsid w:val="00535294"/>
    <w:rsid w:val="00577A98"/>
    <w:rsid w:val="005D10A0"/>
    <w:rsid w:val="005D7F01"/>
    <w:rsid w:val="005E0003"/>
    <w:rsid w:val="00611BC2"/>
    <w:rsid w:val="00625B78"/>
    <w:rsid w:val="007519F2"/>
    <w:rsid w:val="007760D1"/>
    <w:rsid w:val="0083182E"/>
    <w:rsid w:val="0084315E"/>
    <w:rsid w:val="00852382"/>
    <w:rsid w:val="008626EB"/>
    <w:rsid w:val="008924B7"/>
    <w:rsid w:val="008C0F3F"/>
    <w:rsid w:val="008D783B"/>
    <w:rsid w:val="008F16C9"/>
    <w:rsid w:val="00917DCF"/>
    <w:rsid w:val="00930B74"/>
    <w:rsid w:val="00952B33"/>
    <w:rsid w:val="009D7784"/>
    <w:rsid w:val="00A0761D"/>
    <w:rsid w:val="00A16B82"/>
    <w:rsid w:val="00A42D74"/>
    <w:rsid w:val="00A7775A"/>
    <w:rsid w:val="00A81546"/>
    <w:rsid w:val="00AF7651"/>
    <w:rsid w:val="00B24661"/>
    <w:rsid w:val="00B260C2"/>
    <w:rsid w:val="00B338C6"/>
    <w:rsid w:val="00BB4966"/>
    <w:rsid w:val="00BB5679"/>
    <w:rsid w:val="00BD68EA"/>
    <w:rsid w:val="00BE77DF"/>
    <w:rsid w:val="00BF5D44"/>
    <w:rsid w:val="00BF6D06"/>
    <w:rsid w:val="00C47A2D"/>
    <w:rsid w:val="00C50560"/>
    <w:rsid w:val="00CB45D6"/>
    <w:rsid w:val="00D361A9"/>
    <w:rsid w:val="00D500E7"/>
    <w:rsid w:val="00D63E84"/>
    <w:rsid w:val="00DA1729"/>
    <w:rsid w:val="00DB514A"/>
    <w:rsid w:val="00DB7CFC"/>
    <w:rsid w:val="00DD2C19"/>
    <w:rsid w:val="00E83758"/>
    <w:rsid w:val="00E87EC0"/>
    <w:rsid w:val="00EB59F7"/>
    <w:rsid w:val="00EE7515"/>
    <w:rsid w:val="00EF505F"/>
    <w:rsid w:val="00F54CD0"/>
    <w:rsid w:val="00F64AAA"/>
    <w:rsid w:val="00FD4DCD"/>
    <w:rsid w:val="00FF462C"/>
    <w:rsid w:val="49C3435D"/>
    <w:rsid w:val="605D4888"/>
    <w:rsid w:val="790E9824"/>
    <w:rsid w:val="7C04C4A9"/>
    <w:rsid w:val="7FCE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65A6"/>
  <w15:chartTrackingRefBased/>
  <w15:docId w15:val="{659F3995-FD95-45A3-B2C8-04D026A8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D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D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D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u.edu/policies/06/3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3057</Characters>
  <Application>Microsoft Office Word</Application>
  <DocSecurity>0</DocSecurity>
  <Lines>89</Lines>
  <Paragraphs>42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Ogden</dc:creator>
  <cp:keywords/>
  <dc:description/>
  <cp:lastModifiedBy>Abigail Larson</cp:lastModifiedBy>
  <cp:revision>2</cp:revision>
  <dcterms:created xsi:type="dcterms:W3CDTF">2026-04-21T17:28:00Z</dcterms:created>
  <dcterms:modified xsi:type="dcterms:W3CDTF">2026-04-21T17:28:00Z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f6061dca049fb3f5aa5fe471d638a6363e3daf030391d3f4c1ab00ebb95f699c</vt:lpwstr>
  </property>
</Properties>
</file>