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56" w:rsidRDefault="00E52056">
      <w:pPr>
        <w:pStyle w:val="BodyText"/>
        <w:spacing w:before="3"/>
        <w:rPr>
          <w:sz w:val="16"/>
        </w:rPr>
      </w:pPr>
      <w:bookmarkStart w:id="0" w:name="_GoBack"/>
      <w:bookmarkEnd w:id="0"/>
    </w:p>
    <w:p w:rsidR="00E52056" w:rsidRDefault="00AC1388">
      <w:pPr>
        <w:spacing w:before="90"/>
        <w:ind w:left="330" w:right="70"/>
        <w:jc w:val="center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</w:p>
    <w:p w:rsidR="00E52056" w:rsidRDefault="00E52056">
      <w:pPr>
        <w:pStyle w:val="BodyText"/>
        <w:spacing w:before="9"/>
        <w:rPr>
          <w:b/>
          <w:sz w:val="23"/>
        </w:rPr>
      </w:pPr>
    </w:p>
    <w:p w:rsidR="00E52056" w:rsidRDefault="00AC1388">
      <w:pPr>
        <w:pStyle w:val="Heading1"/>
        <w:spacing w:before="1"/>
        <w:ind w:left="331"/>
      </w:pPr>
      <w:r>
        <w:t>ANNUAL</w:t>
      </w:r>
      <w:r>
        <w:rPr>
          <w:spacing w:val="-1"/>
        </w:rPr>
        <w:t xml:space="preserve"> </w:t>
      </w:r>
      <w:r>
        <w:t>EVALUATION OF</w:t>
      </w:r>
    </w:p>
    <w:p w:rsidR="00E52056" w:rsidRDefault="00AC1388">
      <w:pPr>
        <w:ind w:left="330" w:right="70"/>
        <w:jc w:val="center"/>
        <w:rPr>
          <w:b/>
          <w:sz w:val="32"/>
        </w:rPr>
      </w:pPr>
      <w:r>
        <w:rPr>
          <w:b/>
          <w:sz w:val="32"/>
        </w:rPr>
        <w:t>FACULTY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ENGAGEMENT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CONTRIBUTION REPORT</w:t>
      </w:r>
    </w:p>
    <w:p w:rsidR="00E52056" w:rsidRDefault="00AC1388">
      <w:pPr>
        <w:pStyle w:val="BodyText"/>
        <w:spacing w:before="1"/>
        <w:ind w:left="327" w:right="70"/>
        <w:jc w:val="center"/>
      </w:pPr>
      <w:r>
        <w:t>(To</w:t>
      </w:r>
      <w:r>
        <w:rPr>
          <w:spacing w:val="-1"/>
        </w:rPr>
        <w:t xml:space="preserve"> </w:t>
      </w:r>
      <w:r>
        <w:t>be 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evaluative</w:t>
      </w:r>
      <w:r>
        <w:rPr>
          <w:spacing w:val="-2"/>
        </w:rPr>
        <w:t xml:space="preserve"> </w:t>
      </w:r>
      <w:r>
        <w:t>entity)</w:t>
      </w:r>
    </w:p>
    <w:p w:rsidR="00E52056" w:rsidRDefault="00E52056">
      <w:pPr>
        <w:pStyle w:val="BodyText"/>
      </w:pPr>
    </w:p>
    <w:p w:rsidR="00E52056" w:rsidRDefault="00AC1388">
      <w:pPr>
        <w:tabs>
          <w:tab w:val="left" w:pos="7468"/>
        </w:tabs>
        <w:ind w:left="4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Faculty Member </w:t>
      </w:r>
      <w:r w:rsidRPr="00061748">
        <w:rPr>
          <w:sz w:val="24"/>
          <w:u w:val="single"/>
        </w:rPr>
        <w:t xml:space="preserve"> </w:t>
      </w:r>
      <w:r w:rsidRPr="00061748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Default="00AC1388">
      <w:pPr>
        <w:tabs>
          <w:tab w:val="left" w:pos="2560"/>
          <w:tab w:val="left" w:pos="3095"/>
        </w:tabs>
        <w:spacing w:before="90"/>
        <w:ind w:left="400" w:right="4558"/>
        <w:rPr>
          <w:sz w:val="24"/>
        </w:rPr>
      </w:pPr>
      <w:r>
        <w:rPr>
          <w:b/>
          <w:sz w:val="24"/>
        </w:rPr>
        <w:t>Evaluative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Entity</w:t>
      </w:r>
      <w:r>
        <w:rPr>
          <w:b/>
          <w:sz w:val="24"/>
        </w:rPr>
        <w:tab/>
      </w:r>
      <w:r w:rsidRPr="00061748">
        <w:rPr>
          <w:sz w:val="24"/>
          <w:u w:val="single"/>
        </w:rPr>
        <w:t xml:space="preserve"> </w:t>
      </w:r>
      <w:r w:rsidRPr="00061748">
        <w:rPr>
          <w:sz w:val="24"/>
          <w:u w:val="single"/>
        </w:rPr>
        <w:tab/>
      </w:r>
      <w:r>
        <w:rPr>
          <w:sz w:val="24"/>
        </w:rPr>
        <w:t>P&amp;T Mentorship Team</w:t>
      </w:r>
      <w:r>
        <w:rPr>
          <w:spacing w:val="-57"/>
          <w:sz w:val="24"/>
        </w:rPr>
        <w:t xml:space="preserve"> </w:t>
      </w:r>
      <w:r>
        <w:rPr>
          <w:sz w:val="24"/>
        </w:rPr>
        <w:t>(Please</w:t>
      </w:r>
      <w:r>
        <w:rPr>
          <w:spacing w:val="-1"/>
          <w:sz w:val="24"/>
        </w:rPr>
        <w:t xml:space="preserve"> </w:t>
      </w:r>
      <w:r>
        <w:rPr>
          <w:sz w:val="24"/>
        </w:rPr>
        <w:t>check one)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Department Chair</w:t>
      </w:r>
    </w:p>
    <w:p w:rsidR="00E52056" w:rsidRDefault="00E52056">
      <w:pPr>
        <w:pStyle w:val="BodyText"/>
      </w:pPr>
    </w:p>
    <w:p w:rsidR="00E52056" w:rsidRDefault="00AC1388">
      <w:pPr>
        <w:pStyle w:val="BodyText"/>
        <w:ind w:left="400" w:right="188"/>
      </w:pPr>
      <w:r>
        <w:t xml:space="preserve">Please refer to the definitions </w:t>
      </w:r>
      <w:r w:rsidR="00061748">
        <w:t>o</w:t>
      </w:r>
      <w:r>
        <w:t>f Faculty Engagement, Teaching Effectiveness,</w:t>
      </w:r>
      <w:r>
        <w:rPr>
          <w:spacing w:val="1"/>
        </w:rPr>
        <w:t xml:space="preserve"> </w:t>
      </w:r>
      <w:r>
        <w:t>Service/Leadership, and Scholarship found in Policy 6.1, VIII, as well as to Policy 6.28 Faculty</w:t>
      </w:r>
      <w:r>
        <w:rPr>
          <w:spacing w:val="1"/>
        </w:rPr>
        <w:t xml:space="preserve"> </w:t>
      </w:r>
      <w:r>
        <w:t>Professional Responsibility. All members of the evaluative entity should type, sign, and date this</w:t>
      </w:r>
      <w:r>
        <w:rPr>
          <w:spacing w:val="-58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below.</w:t>
      </w:r>
    </w:p>
    <w:p w:rsidR="00E52056" w:rsidRDefault="00E52056">
      <w:pPr>
        <w:pStyle w:val="BodyText"/>
      </w:pPr>
    </w:p>
    <w:p w:rsidR="00E52056" w:rsidRDefault="00AC1388">
      <w:pPr>
        <w:pStyle w:val="BodyText"/>
        <w:tabs>
          <w:tab w:val="left" w:pos="4000"/>
          <w:tab w:val="left" w:pos="7600"/>
        </w:tabs>
        <w:ind w:left="400"/>
      </w:pPr>
      <w:r>
        <w:t>Typed</w:t>
      </w:r>
      <w:r>
        <w:rPr>
          <w:spacing w:val="-1"/>
        </w:rPr>
        <w:t xml:space="preserve"> </w:t>
      </w:r>
      <w:r>
        <w:t>Name</w:t>
      </w:r>
      <w:r>
        <w:tab/>
        <w:t>Signature</w:t>
      </w:r>
      <w:r>
        <w:tab/>
        <w:t>Date</w:t>
      </w:r>
    </w:p>
    <w:p w:rsidR="00E52056" w:rsidRDefault="005F2A12">
      <w:pPr>
        <w:pStyle w:val="BodyText"/>
        <w:ind w:left="4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44870" cy="363220"/>
                <wp:effectExtent l="0" t="0" r="0" b="635"/>
                <wp:docPr id="27" name="docshapegroup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363220"/>
                          <a:chOff x="0" y="0"/>
                          <a:chExt cx="9362" cy="572"/>
                        </a:xfrm>
                      </wpg:grpSpPr>
                      <wps:wsp>
                        <wps:cNvPr id="28" name="docshape3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62" cy="572"/>
                          </a:xfrm>
                          <a:custGeom>
                            <a:avLst/>
                            <a:gdLst>
                              <a:gd name="T0" fmla="*/ 9361 w 9362"/>
                              <a:gd name="T1" fmla="*/ 562 h 572"/>
                              <a:gd name="T2" fmla="*/ 9352 w 9362"/>
                              <a:gd name="T3" fmla="*/ 562 h 572"/>
                              <a:gd name="T4" fmla="*/ 10 w 9362"/>
                              <a:gd name="T5" fmla="*/ 562 h 572"/>
                              <a:gd name="T6" fmla="*/ 0 w 9362"/>
                              <a:gd name="T7" fmla="*/ 562 h 572"/>
                              <a:gd name="T8" fmla="*/ 0 w 9362"/>
                              <a:gd name="T9" fmla="*/ 571 h 572"/>
                              <a:gd name="T10" fmla="*/ 10 w 9362"/>
                              <a:gd name="T11" fmla="*/ 571 h 572"/>
                              <a:gd name="T12" fmla="*/ 9352 w 9362"/>
                              <a:gd name="T13" fmla="*/ 571 h 572"/>
                              <a:gd name="T14" fmla="*/ 9361 w 9362"/>
                              <a:gd name="T15" fmla="*/ 571 h 572"/>
                              <a:gd name="T16" fmla="*/ 9361 w 9362"/>
                              <a:gd name="T17" fmla="*/ 562 h 572"/>
                              <a:gd name="T18" fmla="*/ 9361 w 9362"/>
                              <a:gd name="T19" fmla="*/ 0 h 572"/>
                              <a:gd name="T20" fmla="*/ 9352 w 9362"/>
                              <a:gd name="T21" fmla="*/ 0 h 572"/>
                              <a:gd name="T22" fmla="*/ 10 w 9362"/>
                              <a:gd name="T23" fmla="*/ 0 h 572"/>
                              <a:gd name="T24" fmla="*/ 0 w 9362"/>
                              <a:gd name="T25" fmla="*/ 0 h 572"/>
                              <a:gd name="T26" fmla="*/ 0 w 9362"/>
                              <a:gd name="T27" fmla="*/ 10 h 572"/>
                              <a:gd name="T28" fmla="*/ 0 w 9362"/>
                              <a:gd name="T29" fmla="*/ 562 h 572"/>
                              <a:gd name="T30" fmla="*/ 10 w 9362"/>
                              <a:gd name="T31" fmla="*/ 562 h 572"/>
                              <a:gd name="T32" fmla="*/ 10 w 9362"/>
                              <a:gd name="T33" fmla="*/ 10 h 572"/>
                              <a:gd name="T34" fmla="*/ 9352 w 9362"/>
                              <a:gd name="T35" fmla="*/ 10 h 572"/>
                              <a:gd name="T36" fmla="*/ 9352 w 9362"/>
                              <a:gd name="T37" fmla="*/ 562 h 572"/>
                              <a:gd name="T38" fmla="*/ 9361 w 9362"/>
                              <a:gd name="T39" fmla="*/ 562 h 572"/>
                              <a:gd name="T40" fmla="*/ 9361 w 9362"/>
                              <a:gd name="T41" fmla="*/ 10 h 572"/>
                              <a:gd name="T42" fmla="*/ 9361 w 9362"/>
                              <a:gd name="T43" fmla="*/ 0 h 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362" h="572">
                                <a:moveTo>
                                  <a:pt x="9361" y="562"/>
                                </a:moveTo>
                                <a:lnTo>
                                  <a:pt x="9352" y="562"/>
                                </a:lnTo>
                                <a:lnTo>
                                  <a:pt x="10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10" y="571"/>
                                </a:lnTo>
                                <a:lnTo>
                                  <a:pt x="9352" y="571"/>
                                </a:lnTo>
                                <a:lnTo>
                                  <a:pt x="9361" y="571"/>
                                </a:lnTo>
                                <a:lnTo>
                                  <a:pt x="9361" y="562"/>
                                </a:lnTo>
                                <a:close/>
                                <a:moveTo>
                                  <a:pt x="9361" y="0"/>
                                </a:moveTo>
                                <a:lnTo>
                                  <a:pt x="935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6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9352" y="10"/>
                                </a:lnTo>
                                <a:lnTo>
                                  <a:pt x="9352" y="562"/>
                                </a:lnTo>
                                <a:lnTo>
                                  <a:pt x="9361" y="562"/>
                                </a:lnTo>
                                <a:lnTo>
                                  <a:pt x="9361" y="10"/>
                                </a:lnTo>
                                <a:lnTo>
                                  <a:pt x="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C9F90" id="docshapegroup395" o:spid="_x0000_s1026" style="width:468.1pt;height:28.6pt;mso-position-horizontal-relative:char;mso-position-vertical-relative:line" coordsize="9362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">
                <v:shape id="docshape396" o:spid="_x0000_s1027" style="position:absolute;width:9362;height:572;visibility:visible;mso-wrap-style:square;v-text-anchor:top" coordsize="9362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" path="m9361,562r-9,l10,562,,562r,9l10,571r9342,l9361,571r,-9xm9361,r-9,l10,,,,,10,,562r10,l10,10r9342,l9352,562r9,l9361,10r,-10xe" fillcolor="black" stroked="f">
                  <v:path arrowok="t" o:connecttype="custom" o:connectlocs="9361,562;9352,562;10,562;0,562;0,571;10,571;9352,571;9361,571;9361,562;9361,0;9352,0;10,0;0,0;0,10;0,562;10,562;10,10;9352,10;9352,562;9361,562;9361,10;9361,0" o:connectangles="0,0,0,0,0,0,0,0,0,0,0,0,0,0,0,0,0,0,0,0,0,0"/>
                </v:shape>
                <w10:anchorlock/>
              </v:group>
            </w:pict>
          </mc:Fallback>
        </mc:AlternateContent>
      </w:r>
    </w:p>
    <w:p w:rsidR="00E52056" w:rsidRDefault="00E52056">
      <w:pPr>
        <w:pStyle w:val="BodyText"/>
        <w:spacing w:before="9"/>
        <w:rPr>
          <w:sz w:val="12"/>
        </w:rPr>
      </w:pPr>
    </w:p>
    <w:p w:rsidR="00E52056" w:rsidRDefault="00AC1388">
      <w:pPr>
        <w:pStyle w:val="BodyText"/>
        <w:spacing w:before="90"/>
        <w:ind w:left="400"/>
      </w:pPr>
      <w:r>
        <w:t>Based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review of</w:t>
      </w:r>
      <w:r>
        <w:rPr>
          <w:spacing w:val="-3"/>
        </w:rPr>
        <w:t xml:space="preserve"> </w:t>
      </w:r>
      <w:r>
        <w:t>the Faculty</w:t>
      </w:r>
      <w:r>
        <w:rPr>
          <w:spacing w:val="-1"/>
        </w:rPr>
        <w:t xml:space="preserve"> </w:t>
      </w:r>
      <w:r>
        <w:t>Engagement &amp;</w:t>
      </w:r>
      <w:r>
        <w:rPr>
          <w:spacing w:val="1"/>
        </w:rPr>
        <w:t xml:space="preserve"> </w:t>
      </w:r>
      <w:r>
        <w:t>Contribution Report</w:t>
      </w:r>
      <w:r>
        <w:rPr>
          <w:spacing w:val="-1"/>
        </w:rPr>
        <w:t xml:space="preserve"> </w:t>
      </w:r>
      <w:r>
        <w:t>and any</w:t>
      </w:r>
      <w:r>
        <w:rPr>
          <w:spacing w:val="-1"/>
        </w:rPr>
        <w:t xml:space="preserve"> </w:t>
      </w:r>
      <w:r>
        <w:t>other pertinent</w:t>
      </w:r>
    </w:p>
    <w:p w:rsidR="00E52056" w:rsidRDefault="00AC1388">
      <w:pPr>
        <w:pStyle w:val="BodyText"/>
        <w:ind w:left="400" w:right="182"/>
      </w:pPr>
      <w:r>
        <w:t>information, and in alignment with SUU’s student-centered mission and departmental evaluation</w:t>
      </w:r>
      <w:r>
        <w:rPr>
          <w:spacing w:val="-57"/>
        </w:rPr>
        <w:t xml:space="preserve"> </w:t>
      </w:r>
      <w:r>
        <w:t>criteria,</w:t>
      </w:r>
      <w:r>
        <w:rPr>
          <w:spacing w:val="-1"/>
        </w:rPr>
        <w:t xml:space="preserve"> </w:t>
      </w:r>
      <w:r>
        <w:t>this evaluative entity gives</w:t>
      </w:r>
      <w:r>
        <w:rPr>
          <w:spacing w:val="-1"/>
        </w:rPr>
        <w:t xml:space="preserve"> </w:t>
      </w:r>
      <w:r>
        <w:t>the following rating:</w:t>
      </w:r>
    </w:p>
    <w:p w:rsidR="00E52056" w:rsidRDefault="00E52056">
      <w:pPr>
        <w:pStyle w:val="BodyText"/>
        <w:spacing w:before="3"/>
        <w:rPr>
          <w:sz w:val="16"/>
        </w:rPr>
      </w:pPr>
    </w:p>
    <w:p w:rsidR="00E52056" w:rsidRDefault="00AC1388">
      <w:pPr>
        <w:pStyle w:val="BodyText"/>
        <w:tabs>
          <w:tab w:val="left" w:pos="1054"/>
        </w:tabs>
        <w:spacing w:before="90"/>
        <w:ind w:left="4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Progress toward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Engagement &amp;</w:t>
      </w:r>
      <w:r>
        <w:rPr>
          <w:spacing w:val="-1"/>
        </w:rPr>
        <w:t xml:space="preserve"> </w:t>
      </w:r>
      <w:r>
        <w:t>Contribution Plan</w:t>
      </w:r>
    </w:p>
    <w:p w:rsidR="00E52056" w:rsidRDefault="00AC1388">
      <w:pPr>
        <w:pStyle w:val="BodyText"/>
        <w:tabs>
          <w:tab w:val="left" w:pos="1054"/>
        </w:tabs>
        <w:ind w:left="1120" w:right="1102" w:hanging="7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(followed by</w:t>
      </w:r>
      <w:r>
        <w:rPr>
          <w:spacing w:val="-2"/>
        </w:rPr>
        <w:t xml:space="preserve"> </w:t>
      </w:r>
      <w:r>
        <w:t>a detailed</w:t>
      </w:r>
      <w:r>
        <w:rPr>
          <w:spacing w:val="-2"/>
        </w:rPr>
        <w:t xml:space="preserve"> </w:t>
      </w:r>
      <w:r>
        <w:t>justification</w:t>
      </w:r>
      <w:r>
        <w:rPr>
          <w:spacing w:val="-1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description of</w:t>
      </w:r>
      <w:r>
        <w:rPr>
          <w:spacing w:val="-57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actions)</w:t>
      </w:r>
    </w:p>
    <w:p w:rsidR="00E52056" w:rsidRDefault="00E52056">
      <w:pPr>
        <w:pStyle w:val="BodyText"/>
      </w:pPr>
    </w:p>
    <w:p w:rsidR="00E52056" w:rsidRDefault="00AC1388">
      <w:pPr>
        <w:pStyle w:val="BodyText"/>
        <w:ind w:left="400" w:right="423"/>
      </w:pPr>
      <w:r>
        <w:t>Each evaluative entity may use the space below to expand on the rating given above regarding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member’s engagement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 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Faculty Engagement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Contribution</w:t>
      </w:r>
    </w:p>
    <w:p w:rsidR="00E52056" w:rsidRDefault="00AC1388">
      <w:pPr>
        <w:pStyle w:val="BodyText"/>
        <w:ind w:left="400" w:right="155"/>
      </w:pPr>
      <w:r>
        <w:t>Report, departmental evaluation criteria, and SUU’s mission. To promote a culture of continuous</w:t>
      </w:r>
      <w:r>
        <w:rPr>
          <w:spacing w:val="-57"/>
        </w:rPr>
        <w:t xml:space="preserve"> </w:t>
      </w:r>
      <w:r>
        <w:t>improvement, evaluative entities should provide feedback regarding the faculty member’s</w:t>
      </w:r>
      <w:r>
        <w:rPr>
          <w:spacing w:val="1"/>
        </w:rPr>
        <w:t xml:space="preserve"> </w:t>
      </w:r>
      <w:r>
        <w:t>strengths and areas where the faculty member can improve, including detailed suggestions for</w:t>
      </w:r>
      <w:r>
        <w:rPr>
          <w:spacing w:val="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such improvements can be made.</w:t>
      </w:r>
    </w:p>
    <w:p w:rsidR="00E52056" w:rsidRDefault="00061748">
      <w:pPr>
        <w:pStyle w:val="BodyText"/>
        <w:spacing w:before="10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63500</wp:posOffset>
                </wp:positionV>
                <wp:extent cx="5944870" cy="447675"/>
                <wp:effectExtent l="0" t="0" r="17780" b="28575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87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1748" w:rsidRPr="00061748" w:rsidRDefault="00061748">
                            <w:pPr>
                              <w:rPr>
                                <w:sz w:val="24"/>
                              </w:rPr>
                            </w:pPr>
                            <w:r w:rsidRPr="00061748">
                              <w:rPr>
                                <w:b/>
                                <w:sz w:val="24"/>
                              </w:rPr>
                              <w:t>Strengths: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20.75pt;margin-top:5pt;width:468.1pt;height:35.25pt;z-index:4876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" fillcolor="white [3201]" strokeweight=".5pt">
                <v:textbox>
                  <w:txbxContent>
                    <w:p w:rsidR="00061748" w:rsidRPr="00061748" w:rsidRDefault="00061748">
                      <w:pPr>
                        <w:rPr>
                          <w:sz w:val="24"/>
                        </w:rPr>
                      </w:pPr>
                      <w:r w:rsidRPr="00061748">
                        <w:rPr>
                          <w:b/>
                          <w:sz w:val="24"/>
                        </w:rPr>
                        <w:t>Strengths:</w:t>
                      </w:r>
                    </w:p>
                  </w:txbxContent>
                </v:textbox>
              </v:shape>
            </w:pict>
          </mc:Fallback>
        </mc:AlternateContent>
      </w:r>
    </w:p>
    <w:p w:rsidR="00E52056" w:rsidRDefault="00E52056">
      <w:pPr>
        <w:pStyle w:val="BodyText"/>
        <w:spacing w:before="8"/>
        <w:rPr>
          <w:sz w:val="22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06174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64265237" wp14:editId="2D2CEB43">
                <wp:simplePos x="0" y="0"/>
                <wp:positionH relativeFrom="column">
                  <wp:posOffset>263525</wp:posOffset>
                </wp:positionH>
                <wp:positionV relativeFrom="paragraph">
                  <wp:posOffset>149860</wp:posOffset>
                </wp:positionV>
                <wp:extent cx="5944870" cy="542925"/>
                <wp:effectExtent l="0" t="0" r="17780" b="28575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87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1748" w:rsidRDefault="00061748" w:rsidP="0006174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Areas of Improvement: </w:t>
                            </w:r>
                          </w:p>
                          <w:p w:rsidR="00061748" w:rsidRDefault="00061748" w:rsidP="0006174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1748" w:rsidRDefault="00061748" w:rsidP="0006174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61748" w:rsidRPr="00061748" w:rsidRDefault="00061748" w:rsidP="0006174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5237" id="Text Box 214" o:spid="_x0000_s1027" type="#_x0000_t202" style="position:absolute;margin-left:20.75pt;margin-top:11.8pt;width:468.1pt;height:42.75pt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" fillcolor="white [3201]" strokeweight=".5pt">
                <v:textbox>
                  <w:txbxContent>
                    <w:p w:rsidR="00061748" w:rsidRDefault="00061748" w:rsidP="0006174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Areas of Improvement: </w:t>
                      </w:r>
                    </w:p>
                    <w:p w:rsidR="00061748" w:rsidRDefault="00061748" w:rsidP="00061748">
                      <w:pPr>
                        <w:rPr>
                          <w:sz w:val="24"/>
                        </w:rPr>
                      </w:pPr>
                    </w:p>
                    <w:p w:rsidR="00061748" w:rsidRDefault="00061748" w:rsidP="00061748">
                      <w:pPr>
                        <w:rPr>
                          <w:sz w:val="24"/>
                        </w:rPr>
                      </w:pPr>
                    </w:p>
                    <w:p w:rsidR="00061748" w:rsidRPr="00061748" w:rsidRDefault="00061748" w:rsidP="0006174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spacing w:before="8"/>
        <w:rPr>
          <w:sz w:val="19"/>
        </w:rPr>
      </w:pPr>
    </w:p>
    <w:p w:rsidR="00E52056" w:rsidRDefault="00AC1388" w:rsidP="00061748">
      <w:pPr>
        <w:spacing w:before="90"/>
        <w:ind w:left="400" w:right="122"/>
        <w:rPr>
          <w:sz w:val="16"/>
        </w:rPr>
      </w:pPr>
      <w:r>
        <w:rPr>
          <w:u w:val="single"/>
        </w:rPr>
        <w:t>*Some contributions, especially in Scholarship and Service/Leadership, support SUU’s student-centered</w:t>
      </w:r>
      <w:r>
        <w:rPr>
          <w:spacing w:val="1"/>
        </w:rPr>
        <w:t xml:space="preserve"> </w:t>
      </w:r>
      <w:r>
        <w:rPr>
          <w:u w:val="single"/>
        </w:rPr>
        <w:t>mission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</w:t>
      </w:r>
      <w:r>
        <w:rPr>
          <w:spacing w:val="-1"/>
          <w:u w:val="single"/>
        </w:rPr>
        <w:t xml:space="preserve"> </w:t>
      </w:r>
      <w:r>
        <w:rPr>
          <w:u w:val="single"/>
        </w:rPr>
        <w:t>when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they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not</w:t>
      </w:r>
      <w:r>
        <w:rPr>
          <w:spacing w:val="1"/>
          <w:u w:val="single"/>
        </w:rPr>
        <w:t xml:space="preserve"> </w:t>
      </w:r>
      <w:r>
        <w:rPr>
          <w:u w:val="single"/>
        </w:rPr>
        <w:t>directly relate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students.</w:t>
      </w:r>
      <w:r>
        <w:rPr>
          <w:spacing w:val="1"/>
          <w:u w:val="single"/>
        </w:rPr>
        <w:t xml:space="preserve"> </w:t>
      </w:r>
      <w:r>
        <w:rPr>
          <w:u w:val="single"/>
        </w:rPr>
        <w:t>Faculty</w:t>
      </w:r>
      <w:r>
        <w:rPr>
          <w:spacing w:val="-2"/>
          <w:u w:val="single"/>
        </w:rPr>
        <w:t xml:space="preserve"> </w:t>
      </w:r>
      <w:r>
        <w:rPr>
          <w:u w:val="single"/>
        </w:rPr>
        <w:t>articulate</w:t>
      </w:r>
      <w:r>
        <w:rPr>
          <w:spacing w:val="-2"/>
          <w:u w:val="single"/>
        </w:rPr>
        <w:t xml:space="preserve"> </w:t>
      </w:r>
      <w:r>
        <w:rPr>
          <w:u w:val="single"/>
        </w:rPr>
        <w:t>how</w:t>
      </w:r>
      <w:r>
        <w:rPr>
          <w:spacing w:val="-2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relate</w:t>
      </w:r>
      <w:r>
        <w:rPr>
          <w:spacing w:val="-52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SUU’s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mission in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1"/>
          <w:u w:val="single"/>
        </w:rPr>
        <w:t xml:space="preserve"> </w:t>
      </w:r>
      <w:r>
        <w:rPr>
          <w:u w:val="single"/>
        </w:rPr>
        <w:t>above.</w:t>
      </w:r>
    </w:p>
    <w:sectPr w:rsidR="00E52056" w:rsidSect="00061748">
      <w:headerReference w:type="default" r:id="rId7"/>
      <w:pgSz w:w="12240" w:h="15840"/>
      <w:pgMar w:top="1220" w:right="1300" w:bottom="280" w:left="10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971" w:rsidRDefault="00AD2971">
      <w:r>
        <w:separator/>
      </w:r>
    </w:p>
  </w:endnote>
  <w:endnote w:type="continuationSeparator" w:id="0">
    <w:p w:rsidR="00AD2971" w:rsidRDefault="00AD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971" w:rsidRDefault="00AD2971">
      <w:r>
        <w:separator/>
      </w:r>
    </w:p>
  </w:footnote>
  <w:footnote w:type="continuationSeparator" w:id="0">
    <w:p w:rsidR="00AD2971" w:rsidRDefault="00AD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56" w:rsidRDefault="005F2A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1392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450850</wp:posOffset>
              </wp:positionV>
              <wp:extent cx="712470" cy="340995"/>
              <wp:effectExtent l="0" t="0" r="0" b="0"/>
              <wp:wrapNone/>
              <wp:docPr id="2" name="docshape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56" w:rsidRDefault="00AC1388">
                          <w:pPr>
                            <w:spacing w:before="10"/>
                            <w:ind w:left="208" w:right="1" w:hanging="189"/>
                          </w:pPr>
                          <w:r>
                            <w:t>Appendix D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6.1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5" o:spid="_x0000_s1151" type="#_x0000_t202" style="position:absolute;margin-left:485pt;margin-top:35.5pt;width:56.1pt;height:26.85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aYsQ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" filled="f" stroked="f">
              <v:textbox inset="0,0,0,0">
                <w:txbxContent>
                  <w:p w:rsidR="00E52056" w:rsidRDefault="00AC1388">
                    <w:pPr>
                      <w:spacing w:before="10"/>
                      <w:ind w:left="208" w:right="1" w:hanging="189"/>
                    </w:pPr>
                    <w:r>
                      <w:t>Appendix D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EB2"/>
    <w:multiLevelType w:val="hybridMultilevel"/>
    <w:tmpl w:val="525E2F82"/>
    <w:lvl w:ilvl="0" w:tplc="FD3EBB4C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DBAE56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D78FAE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D61C3C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6FC202AC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EBC0E0B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3B720B54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1652A33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9F1A3922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052DE7"/>
    <w:multiLevelType w:val="hybridMultilevel"/>
    <w:tmpl w:val="7510470E"/>
    <w:lvl w:ilvl="0" w:tplc="3B22087A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8821984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0501FEA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9D8020A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096BE86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CCC6528A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1320FC0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228A3A0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FA6A268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8B0B72"/>
    <w:multiLevelType w:val="hybridMultilevel"/>
    <w:tmpl w:val="89D8AF9E"/>
    <w:lvl w:ilvl="0" w:tplc="BC4C4042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970237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3A850A0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30C0F8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5A587ADC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B45E0E30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C6E01CB0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B6AC9DE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3FAC30A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A96169E"/>
    <w:multiLevelType w:val="hybridMultilevel"/>
    <w:tmpl w:val="A9F822A0"/>
    <w:lvl w:ilvl="0" w:tplc="DD440B3C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BE99E8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CA80288C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09BCE9F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6F942212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6810A9F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302A0134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887453CA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80CF084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AE417D2"/>
    <w:multiLevelType w:val="multilevel"/>
    <w:tmpl w:val="12547CDE"/>
    <w:lvl w:ilvl="0">
      <w:start w:val="6"/>
      <w:numFmt w:val="decimal"/>
      <w:lvlText w:val="%1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2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4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34CB1A43"/>
    <w:multiLevelType w:val="hybridMultilevel"/>
    <w:tmpl w:val="8B2EED70"/>
    <w:lvl w:ilvl="0" w:tplc="9538EA6A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36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9D0EBA1A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11A06D8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7A02269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702E0EE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2A767470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4C024294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9DB6F9F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0715DEB"/>
    <w:multiLevelType w:val="hybridMultilevel"/>
    <w:tmpl w:val="804675A4"/>
    <w:lvl w:ilvl="0" w:tplc="70B42CFC">
      <w:start w:val="1"/>
      <w:numFmt w:val="decimal"/>
      <w:lvlText w:val="%1."/>
      <w:lvlJc w:val="left"/>
      <w:pPr>
        <w:ind w:left="328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06133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5B22B6EE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C384586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A62F6F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84F2ACCA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748A3C32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98301110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FD9038F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1F75506"/>
    <w:multiLevelType w:val="hybridMultilevel"/>
    <w:tmpl w:val="FD4ACBC8"/>
    <w:lvl w:ilvl="0" w:tplc="38CC4208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5A6A02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49FE1AA4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602E31E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B1441B1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11C62B7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F4307ACA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CF2A0B8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FA473F6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200090A"/>
    <w:multiLevelType w:val="hybridMultilevel"/>
    <w:tmpl w:val="DD7C8E28"/>
    <w:lvl w:ilvl="0" w:tplc="19BE0E20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5F045E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592AA5C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8EC39BE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C2025CC4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34A02FE8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67AA7B2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BDDA0D86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4990928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4940642"/>
    <w:multiLevelType w:val="hybridMultilevel"/>
    <w:tmpl w:val="73C6EDEC"/>
    <w:lvl w:ilvl="0" w:tplc="39B8CA08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03A4E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6CA5D28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18CDC86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99B8BD32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BA864A7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EB944B9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27E24CE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69FA381E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5E330E6"/>
    <w:multiLevelType w:val="hybridMultilevel"/>
    <w:tmpl w:val="5FF8314E"/>
    <w:lvl w:ilvl="0" w:tplc="EA86AC7A">
      <w:start w:val="2"/>
      <w:numFmt w:val="decimal"/>
      <w:lvlText w:val="%1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9EB28E">
      <w:numFmt w:val="bullet"/>
      <w:lvlText w:val="•"/>
      <w:lvlJc w:val="left"/>
      <w:pPr>
        <w:ind w:left="3294" w:hanging="720"/>
      </w:pPr>
      <w:rPr>
        <w:rFonts w:hint="default"/>
        <w:lang w:val="en-US" w:eastAsia="en-US" w:bidi="ar-SA"/>
      </w:rPr>
    </w:lvl>
    <w:lvl w:ilvl="2" w:tplc="85CA1922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3" w:tplc="B21450D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4" w:tplc="62D88598">
      <w:numFmt w:val="bullet"/>
      <w:lvlText w:val="•"/>
      <w:lvlJc w:val="left"/>
      <w:pPr>
        <w:ind w:left="5496" w:hanging="720"/>
      </w:pPr>
      <w:rPr>
        <w:rFonts w:hint="default"/>
        <w:lang w:val="en-US" w:eastAsia="en-US" w:bidi="ar-SA"/>
      </w:rPr>
    </w:lvl>
    <w:lvl w:ilvl="5" w:tplc="844E46BA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6" w:tplc="ADCC0292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7" w:tplc="FF9E0060">
      <w:numFmt w:val="bullet"/>
      <w:lvlText w:val="•"/>
      <w:lvlJc w:val="left"/>
      <w:pPr>
        <w:ind w:left="7698" w:hanging="720"/>
      </w:pPr>
      <w:rPr>
        <w:rFonts w:hint="default"/>
        <w:lang w:val="en-US" w:eastAsia="en-US" w:bidi="ar-SA"/>
      </w:rPr>
    </w:lvl>
    <w:lvl w:ilvl="8" w:tplc="B9940DAC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92E61C1"/>
    <w:multiLevelType w:val="multilevel"/>
    <w:tmpl w:val="B6B2522C"/>
    <w:lvl w:ilvl="0">
      <w:start w:val="6"/>
      <w:numFmt w:val="decimal"/>
      <w:lvlText w:val="%1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A656F27"/>
    <w:multiLevelType w:val="hybridMultilevel"/>
    <w:tmpl w:val="07861436"/>
    <w:lvl w:ilvl="0" w:tplc="C3C60A36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561294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0C7A0702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23B43C1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370A4CC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C6401FD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14648AE6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B5A3B4C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AB2EAA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ACC3487"/>
    <w:multiLevelType w:val="hybridMultilevel"/>
    <w:tmpl w:val="DE2AB1EE"/>
    <w:lvl w:ilvl="0" w:tplc="9698C01C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ACC41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282382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4252EC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9C74B29C">
      <w:start w:val="1"/>
      <w:numFmt w:val="lowerRoman"/>
      <w:lvlText w:val="%5."/>
      <w:lvlJc w:val="left"/>
      <w:pPr>
        <w:ind w:left="4000" w:hanging="8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7C6CD200">
      <w:numFmt w:val="bullet"/>
      <w:lvlText w:val="•"/>
      <w:lvlJc w:val="left"/>
      <w:pPr>
        <w:ind w:left="4983" w:hanging="848"/>
      </w:pPr>
      <w:rPr>
        <w:rFonts w:hint="default"/>
        <w:lang w:val="en-US" w:eastAsia="en-US" w:bidi="ar-SA"/>
      </w:rPr>
    </w:lvl>
    <w:lvl w:ilvl="6" w:tplc="039850E8">
      <w:numFmt w:val="bullet"/>
      <w:lvlText w:val="•"/>
      <w:lvlJc w:val="left"/>
      <w:pPr>
        <w:ind w:left="5966" w:hanging="848"/>
      </w:pPr>
      <w:rPr>
        <w:rFonts w:hint="default"/>
        <w:lang w:val="en-US" w:eastAsia="en-US" w:bidi="ar-SA"/>
      </w:rPr>
    </w:lvl>
    <w:lvl w:ilvl="7" w:tplc="58D8A9A6">
      <w:numFmt w:val="bullet"/>
      <w:lvlText w:val="•"/>
      <w:lvlJc w:val="left"/>
      <w:pPr>
        <w:ind w:left="6950" w:hanging="848"/>
      </w:pPr>
      <w:rPr>
        <w:rFonts w:hint="default"/>
        <w:lang w:val="en-US" w:eastAsia="en-US" w:bidi="ar-SA"/>
      </w:rPr>
    </w:lvl>
    <w:lvl w:ilvl="8" w:tplc="F842B0A0">
      <w:numFmt w:val="bullet"/>
      <w:lvlText w:val="•"/>
      <w:lvlJc w:val="left"/>
      <w:pPr>
        <w:ind w:left="7933" w:hanging="84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DM2MrC0MLGwMLVQ0lEKTi0uzszPAykwqgUArcZCLywAAAA="/>
  </w:docVars>
  <w:rsids>
    <w:rsidRoot w:val="00E52056"/>
    <w:rsid w:val="00061748"/>
    <w:rsid w:val="00086966"/>
    <w:rsid w:val="001D6764"/>
    <w:rsid w:val="0026456F"/>
    <w:rsid w:val="00356CD3"/>
    <w:rsid w:val="00513A21"/>
    <w:rsid w:val="005F2A12"/>
    <w:rsid w:val="00812D50"/>
    <w:rsid w:val="0089689F"/>
    <w:rsid w:val="00AC1388"/>
    <w:rsid w:val="00AD2971"/>
    <w:rsid w:val="00DC6E31"/>
    <w:rsid w:val="00E5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76CDB"/>
  <w15:docId w15:val="{4694A22C-E54C-4A27-AAD8-6FE70D9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0" w:right="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Header">
    <w:name w:val="header"/>
    <w:basedOn w:val="Normal"/>
    <w:link w:val="Head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9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 6.1 - Faculty Evaluation, Promotion, &amp; Tenure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6.1 - Faculty Evaluation, Promotion, &amp; Tenure</dc:title>
  <dc:creator>Johnny MacLean</dc:creator>
  <cp:lastModifiedBy>Aimee Uchman</cp:lastModifiedBy>
  <cp:revision>2</cp:revision>
  <dcterms:created xsi:type="dcterms:W3CDTF">2021-07-27T20:29:00Z</dcterms:created>
  <dcterms:modified xsi:type="dcterms:W3CDTF">2021-07-27T20:29:00Z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