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740"/>
        <w:tblW w:w="14525" w:type="dxa"/>
        <w:tblLook w:val="04A0" w:firstRow="1" w:lastRow="0" w:firstColumn="1" w:lastColumn="0" w:noHBand="0" w:noVBand="1"/>
      </w:tblPr>
      <w:tblGrid>
        <w:gridCol w:w="404"/>
        <w:gridCol w:w="3120"/>
        <w:gridCol w:w="1135"/>
        <w:gridCol w:w="3384"/>
        <w:gridCol w:w="1558"/>
        <w:gridCol w:w="1561"/>
        <w:gridCol w:w="1680"/>
        <w:gridCol w:w="1683"/>
      </w:tblGrid>
      <w:tr w:rsidR="002122A6" w:rsidRPr="00511686" w:rsidTr="000077BE">
        <w:trPr>
          <w:trHeight w:val="603"/>
        </w:trPr>
        <w:tc>
          <w:tcPr>
            <w:tcW w:w="804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BB46B1" w:rsidP="000077BE">
            <w:pPr>
              <w:spacing w:after="0" w:line="240" w:lineRule="auto"/>
              <w:rPr>
                <w:rFonts w:ascii="Calibri" w:eastAsia="Times New Roman" w:hAnsi="Calibri" w:cs="Times New Roman"/>
                <w:color w:val="000000"/>
                <w:sz w:val="24"/>
                <w:szCs w:val="24"/>
              </w:rPr>
            </w:pPr>
            <w:bookmarkStart w:id="0" w:name="_GoBack"/>
            <w:bookmarkEnd w:id="0"/>
            <w:r>
              <w:rPr>
                <w:noProof/>
              </w:rPr>
              <mc:AlternateContent>
                <mc:Choice Requires="wps">
                  <w:drawing>
                    <wp:anchor distT="0" distB="0" distL="114300" distR="114300" simplePos="0" relativeHeight="251660288" behindDoc="0" locked="0" layoutInCell="1" allowOverlap="1" wp14:anchorId="72F58453" wp14:editId="4FE24D0D">
                      <wp:simplePos x="0" y="0"/>
                      <wp:positionH relativeFrom="column">
                        <wp:posOffset>2463165</wp:posOffset>
                      </wp:positionH>
                      <wp:positionV relativeFrom="paragraph">
                        <wp:posOffset>-762000</wp:posOffset>
                      </wp:positionV>
                      <wp:extent cx="5403273" cy="52251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3273" cy="522515"/>
                              </a:xfrm>
                              <a:prstGeom prst="rect">
                                <a:avLst/>
                              </a:prstGeom>
                              <a:noFill/>
                              <a:ln>
                                <a:noFill/>
                              </a:ln>
                              <a:effectLst/>
                            </wps:spPr>
                            <wps:txbx>
                              <w:txbxContent>
                                <w:p w:rsidR="002122A6" w:rsidRPr="002122A6" w:rsidRDefault="002122A6" w:rsidP="002122A6">
                                  <w:pPr>
                                    <w:jc w:val="center"/>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2A6">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Safety Analysis</w:t>
                                  </w:r>
                                  <w:r>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58453" id="_x0000_t202" coordsize="21600,21600" o:spt="202" path="m,l,21600r21600,l21600,xe">
                      <v:stroke joinstyle="miter"/>
                      <v:path gradientshapeok="t" o:connecttype="rect"/>
                    </v:shapetype>
                    <v:shape id="Text Box 1" o:spid="_x0000_s1026" type="#_x0000_t202" style="position:absolute;margin-left:193.95pt;margin-top:-60pt;width:425.45pt;height:4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" filled="f" stroked="f">
                      <v:textbox>
                        <w:txbxContent>
                          <w:p w:rsidR="002122A6" w:rsidRPr="002122A6" w:rsidRDefault="002122A6" w:rsidP="002122A6">
                            <w:pPr>
                              <w:jc w:val="center"/>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2A6">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Safety Analysis</w:t>
                            </w:r>
                            <w:r>
                              <w:rPr>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w:t>
                            </w:r>
                          </w:p>
                        </w:txbxContent>
                      </v:textbox>
                    </v:shape>
                  </w:pict>
                </mc:Fallback>
              </mc:AlternateContent>
            </w:r>
            <w:r w:rsidR="00511686" w:rsidRPr="00511686">
              <w:rPr>
                <w:rFonts w:ascii="Calibri" w:eastAsia="Times New Roman" w:hAnsi="Calibri" w:cs="Times New Roman"/>
                <w:color w:val="000000"/>
                <w:sz w:val="24"/>
                <w:szCs w:val="24"/>
              </w:rPr>
              <w:t>JOB/TASK NAME:</w:t>
            </w:r>
            <w:r w:rsidR="007A5EFD">
              <w:rPr>
                <w:rFonts w:ascii="Calibri" w:eastAsia="Times New Roman" w:hAnsi="Calibri" w:cs="Times New Roman"/>
                <w:color w:val="000000"/>
                <w:sz w:val="24"/>
                <w:szCs w:val="24"/>
              </w:rPr>
              <w:t xml:space="preserve"> </w:t>
            </w:r>
            <w:r w:rsidR="000077BE">
              <w:rPr>
                <w:rFonts w:ascii="Calibri" w:eastAsia="Times New Roman" w:hAnsi="Calibri" w:cs="Times New Roman"/>
                <w:color w:val="000000"/>
                <w:sz w:val="24"/>
                <w:szCs w:val="24"/>
              </w:rPr>
              <w:t>Preparing Boilers for Internal Inspections &amp; Season</w:t>
            </w:r>
          </w:p>
        </w:tc>
        <w:tc>
          <w:tcPr>
            <w:tcW w:w="3119"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7A5EFD" w:rsidP="002122A6">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w:t>
            </w:r>
            <w:r w:rsidR="00A8766C">
              <w:rPr>
                <w:rFonts w:ascii="Calibri" w:eastAsia="Times New Roman" w:hAnsi="Calibri" w:cs="Times New Roman"/>
                <w:color w:val="000000"/>
                <w:sz w:val="24"/>
                <w:szCs w:val="24"/>
              </w:rPr>
              <w:t>AGE 1 OF 2</w:t>
            </w:r>
          </w:p>
        </w:tc>
        <w:tc>
          <w:tcPr>
            <w:tcW w:w="1680" w:type="dxa"/>
            <w:tcBorders>
              <w:top w:val="single" w:sz="4" w:space="0" w:color="auto"/>
              <w:left w:val="nil"/>
              <w:bottom w:val="single" w:sz="4" w:space="0" w:color="auto"/>
              <w:right w:val="single" w:sz="4" w:space="0" w:color="auto"/>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sz w:val="24"/>
                <w:szCs w:val="24"/>
              </w:rPr>
            </w:pPr>
            <w:r w:rsidRPr="00511686">
              <w:rPr>
                <w:rFonts w:ascii="Calibri" w:eastAsia="Times New Roman" w:hAnsi="Calibri" w:cs="Times New Roman"/>
                <w:color w:val="000000"/>
                <w:sz w:val="24"/>
                <w:szCs w:val="24"/>
              </w:rPr>
              <w:t>DATE:</w:t>
            </w:r>
            <w:r w:rsidR="000077BE">
              <w:rPr>
                <w:rFonts w:ascii="Calibri" w:eastAsia="Times New Roman" w:hAnsi="Calibri" w:cs="Times New Roman"/>
                <w:color w:val="000000"/>
                <w:sz w:val="24"/>
                <w:szCs w:val="24"/>
              </w:rPr>
              <w:t xml:space="preserve"> 12/10</w:t>
            </w:r>
            <w:r w:rsidR="007A5EFD">
              <w:rPr>
                <w:rFonts w:ascii="Calibri" w:eastAsia="Times New Roman" w:hAnsi="Calibri" w:cs="Times New Roman"/>
                <w:color w:val="000000"/>
                <w:sz w:val="24"/>
                <w:szCs w:val="24"/>
              </w:rPr>
              <w:t>/14</w:t>
            </w:r>
          </w:p>
        </w:tc>
        <w:tc>
          <w:tcPr>
            <w:tcW w:w="1683" w:type="dxa"/>
            <w:tcBorders>
              <w:top w:val="single" w:sz="4" w:space="0" w:color="auto"/>
              <w:left w:val="nil"/>
              <w:bottom w:val="single" w:sz="4" w:space="0" w:color="auto"/>
              <w:right w:val="single" w:sz="4" w:space="0" w:color="auto"/>
            </w:tcBorders>
            <w:shd w:val="clear" w:color="auto" w:fill="auto"/>
            <w:hideMark/>
          </w:tcPr>
          <w:p w:rsidR="00511686" w:rsidRPr="00511686" w:rsidRDefault="007A5EFD" w:rsidP="002122A6">
            <w:pPr>
              <w:spacing w:after="0" w:line="240" w:lineRule="auto"/>
              <w:rPr>
                <w:rFonts w:ascii="Calibri" w:eastAsia="Times New Roman" w:hAnsi="Calibri" w:cs="Times New Roman"/>
                <w:color w:val="000000"/>
                <w:sz w:val="24"/>
                <w:szCs w:val="24"/>
              </w:rPr>
            </w:pPr>
            <w:r>
              <w:rPr>
                <w:rFonts w:ascii="Symbol" w:eastAsia="Times New Roman" w:hAnsi="Symbol" w:cs="Times New Roman"/>
                <w:color w:val="000000"/>
                <w:sz w:val="24"/>
                <w:szCs w:val="24"/>
              </w:rPr>
              <w:sym w:font="Symbol" w:char="F0D6"/>
            </w:r>
            <w:r w:rsidR="00511686" w:rsidRPr="00511686">
              <w:rPr>
                <w:rFonts w:ascii="Calibri" w:eastAsia="Times New Roman" w:hAnsi="Calibri" w:cs="Times New Roman"/>
                <w:color w:val="000000"/>
                <w:sz w:val="24"/>
                <w:szCs w:val="24"/>
              </w:rPr>
              <w:t xml:space="preserve">NEW </w:t>
            </w:r>
            <w:r w:rsidR="00511686" w:rsidRPr="00511686">
              <w:rPr>
                <w:rFonts w:ascii="Symbol" w:eastAsia="Times New Roman" w:hAnsi="Symbol" w:cs="Times New Roman"/>
                <w:color w:val="000000"/>
                <w:sz w:val="24"/>
                <w:szCs w:val="24"/>
              </w:rPr>
              <w:t></w:t>
            </w:r>
            <w:r w:rsidR="00511686" w:rsidRPr="00511686">
              <w:rPr>
                <w:rFonts w:ascii="Calibri" w:eastAsia="Times New Roman" w:hAnsi="Calibri" w:cs="Times New Roman"/>
                <w:color w:val="000000"/>
                <w:sz w:val="24"/>
                <w:szCs w:val="24"/>
              </w:rPr>
              <w:t>REVISED</w:t>
            </w:r>
          </w:p>
        </w:tc>
      </w:tr>
      <w:tr w:rsidR="002122A6" w:rsidRPr="00511686" w:rsidTr="002122A6">
        <w:trPr>
          <w:trHeight w:val="603"/>
        </w:trPr>
        <w:tc>
          <w:tcPr>
            <w:tcW w:w="804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EMPLOYEE(S)/POSITION(S) PERFORMING THE JOB:</w:t>
            </w:r>
            <w:r w:rsidR="000077BE">
              <w:rPr>
                <w:rFonts w:ascii="Calibri" w:eastAsia="Times New Roman" w:hAnsi="Calibri" w:cs="Times New Roman"/>
                <w:color w:val="000000"/>
              </w:rPr>
              <w:t xml:space="preserve"> Allen Syrett, Scott Rogers</w:t>
            </w:r>
          </w:p>
        </w:tc>
        <w:tc>
          <w:tcPr>
            <w:tcW w:w="3119"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SUPERVISOR(S):</w:t>
            </w:r>
            <w:r w:rsidR="007A5EFD">
              <w:rPr>
                <w:rFonts w:ascii="Calibri" w:eastAsia="Times New Roman" w:hAnsi="Calibri" w:cs="Times New Roman"/>
                <w:color w:val="000000"/>
              </w:rPr>
              <w:t xml:space="preserve"> Wes Smith</w:t>
            </w:r>
          </w:p>
        </w:tc>
        <w:tc>
          <w:tcPr>
            <w:tcW w:w="3363"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ANALYSIS BY:</w:t>
            </w:r>
          </w:p>
        </w:tc>
      </w:tr>
      <w:tr w:rsidR="002122A6" w:rsidRPr="00511686" w:rsidTr="000077BE">
        <w:trPr>
          <w:trHeight w:val="603"/>
        </w:trPr>
        <w:tc>
          <w:tcPr>
            <w:tcW w:w="352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PLANT/LOCATION:</w:t>
            </w:r>
            <w:r w:rsidR="007A5EFD">
              <w:rPr>
                <w:rFonts w:ascii="Calibri" w:eastAsia="Times New Roman" w:hAnsi="Calibri" w:cs="Times New Roman"/>
                <w:color w:val="000000"/>
              </w:rPr>
              <w:t xml:space="preserve"> Heat Plant</w:t>
            </w:r>
          </w:p>
        </w:tc>
        <w:tc>
          <w:tcPr>
            <w:tcW w:w="4519"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DEPARTMENT(S):</w:t>
            </w:r>
            <w:r w:rsidR="007A5EFD">
              <w:rPr>
                <w:rFonts w:ascii="Calibri" w:eastAsia="Times New Roman" w:hAnsi="Calibri" w:cs="Times New Roman"/>
                <w:color w:val="000000"/>
              </w:rPr>
              <w:t xml:space="preserve"> Facilities</w:t>
            </w:r>
            <w:r>
              <w:rPr>
                <w:rFonts w:ascii="Calibri" w:eastAsia="Times New Roman" w:hAnsi="Calibri" w:cs="Times New Roman"/>
                <w:color w:val="000000"/>
              </w:rPr>
              <w:t xml:space="preserve"> </w:t>
            </w:r>
          </w:p>
        </w:tc>
        <w:tc>
          <w:tcPr>
            <w:tcW w:w="3119"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 xml:space="preserve">SHIFT </w:t>
            </w:r>
            <w:r w:rsidRPr="00511686">
              <w:rPr>
                <w:rFonts w:ascii="Calibri" w:eastAsia="Times New Roman" w:hAnsi="Calibri" w:cs="Times New Roman"/>
                <w:color w:val="000000"/>
                <w:sz w:val="16"/>
                <w:szCs w:val="16"/>
              </w:rPr>
              <w:t>(if applicable)</w:t>
            </w:r>
            <w:r w:rsidRPr="00511686">
              <w:rPr>
                <w:rFonts w:ascii="Calibri" w:eastAsia="Times New Roman" w:hAnsi="Calibri" w:cs="Times New Roman"/>
                <w:color w:val="000000"/>
              </w:rPr>
              <w:t>:</w:t>
            </w:r>
            <w:r w:rsidR="007A5EFD">
              <w:rPr>
                <w:rFonts w:ascii="Calibri" w:eastAsia="Times New Roman" w:hAnsi="Calibri" w:cs="Times New Roman"/>
                <w:color w:val="000000"/>
              </w:rPr>
              <w:t xml:space="preserve"> Day</w:t>
            </w:r>
          </w:p>
        </w:tc>
        <w:tc>
          <w:tcPr>
            <w:tcW w:w="3363"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APPROVED BY:</w:t>
            </w:r>
          </w:p>
        </w:tc>
      </w:tr>
      <w:tr w:rsidR="00511686" w:rsidRPr="00511686" w:rsidTr="002122A6">
        <w:trPr>
          <w:trHeight w:val="603"/>
        </w:trPr>
        <w:tc>
          <w:tcPr>
            <w:tcW w:w="14525" w:type="dxa"/>
            <w:gridSpan w:val="8"/>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PERSONAL PROTECTIVE EQUIPMENT:</w:t>
            </w:r>
            <w:r w:rsidR="007A5EFD">
              <w:rPr>
                <w:rFonts w:ascii="Calibri" w:eastAsia="Times New Roman" w:hAnsi="Calibri" w:cs="Times New Roman"/>
                <w:color w:val="000000"/>
              </w:rPr>
              <w:t xml:space="preserve"> Safety Glasses, Gloves</w:t>
            </w:r>
          </w:p>
        </w:tc>
      </w:tr>
      <w:tr w:rsidR="00511686" w:rsidRPr="00511686" w:rsidTr="002122A6">
        <w:trPr>
          <w:trHeight w:val="603"/>
        </w:trPr>
        <w:tc>
          <w:tcPr>
            <w:tcW w:w="14525" w:type="dxa"/>
            <w:gridSpan w:val="8"/>
            <w:tcBorders>
              <w:top w:val="single" w:sz="4" w:space="0" w:color="auto"/>
              <w:left w:val="single" w:sz="4" w:space="0" w:color="auto"/>
              <w:bottom w:val="single" w:sz="4" w:space="0" w:color="auto"/>
              <w:right w:val="single" w:sz="4" w:space="0" w:color="000000"/>
            </w:tcBorders>
            <w:shd w:val="clear" w:color="auto" w:fill="auto"/>
            <w:hideMark/>
          </w:tcPr>
          <w:p w:rsidR="00511686" w:rsidRPr="00511686" w:rsidRDefault="00511686" w:rsidP="002122A6">
            <w:pPr>
              <w:spacing w:after="0" w:line="240" w:lineRule="auto"/>
              <w:rPr>
                <w:rFonts w:ascii="Calibri" w:eastAsia="Times New Roman" w:hAnsi="Calibri" w:cs="Times New Roman"/>
                <w:color w:val="000000"/>
              </w:rPr>
            </w:pPr>
            <w:r w:rsidRPr="00511686">
              <w:rPr>
                <w:rFonts w:ascii="Calibri" w:eastAsia="Times New Roman" w:hAnsi="Calibri" w:cs="Times New Roman"/>
                <w:color w:val="000000"/>
              </w:rPr>
              <w:t>TRAINING REQUIREMENTS:</w:t>
            </w:r>
            <w:r>
              <w:rPr>
                <w:rFonts w:ascii="Calibri" w:eastAsia="Times New Roman" w:hAnsi="Calibri" w:cs="Times New Roman"/>
                <w:color w:val="000000"/>
              </w:rPr>
              <w:t xml:space="preserve"> </w:t>
            </w:r>
          </w:p>
        </w:tc>
      </w:tr>
      <w:tr w:rsidR="002122A6" w:rsidRPr="00511686" w:rsidTr="000077BE">
        <w:trPr>
          <w:trHeight w:val="603"/>
        </w:trPr>
        <w:tc>
          <w:tcPr>
            <w:tcW w:w="46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JOB STEPS</w:t>
            </w:r>
          </w:p>
        </w:tc>
        <w:tc>
          <w:tcPr>
            <w:tcW w:w="4942" w:type="dxa"/>
            <w:gridSpan w:val="2"/>
            <w:tcBorders>
              <w:top w:val="single" w:sz="4" w:space="0" w:color="auto"/>
              <w:left w:val="nil"/>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POTENTIAL HAZARDS</w:t>
            </w:r>
          </w:p>
        </w:tc>
        <w:tc>
          <w:tcPr>
            <w:tcW w:w="4924" w:type="dxa"/>
            <w:gridSpan w:val="3"/>
            <w:tcBorders>
              <w:top w:val="single" w:sz="4" w:space="0" w:color="auto"/>
              <w:left w:val="nil"/>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ACTION/PROCEDURE TO CONTROL OR ELIMINATE</w:t>
            </w:r>
          </w:p>
        </w:tc>
      </w:tr>
      <w:tr w:rsidR="002122A6" w:rsidRPr="00511686" w:rsidTr="000077BE">
        <w:trPr>
          <w:trHeight w:val="1152"/>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1</w:t>
            </w:r>
          </w:p>
        </w:tc>
        <w:tc>
          <w:tcPr>
            <w:tcW w:w="4255"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0077BE"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Make sure boilers and gas lines are locked out tagged out.  </w:t>
            </w:r>
          </w:p>
        </w:tc>
        <w:tc>
          <w:tcPr>
            <w:tcW w:w="4942"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0077BE"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Boilers being Turned On or Electrical Shock</w:t>
            </w:r>
          </w:p>
        </w:tc>
        <w:tc>
          <w:tcPr>
            <w:tcW w:w="4924" w:type="dxa"/>
            <w:gridSpan w:val="3"/>
            <w:tcBorders>
              <w:top w:val="single" w:sz="4" w:space="0" w:color="auto"/>
              <w:left w:val="nil"/>
              <w:bottom w:val="single" w:sz="4" w:space="0" w:color="auto"/>
              <w:right w:val="single" w:sz="4" w:space="0" w:color="000000"/>
            </w:tcBorders>
            <w:shd w:val="clear" w:color="auto" w:fill="auto"/>
            <w:hideMark/>
          </w:tcPr>
          <w:p w:rsidR="00511686" w:rsidRPr="00511686" w:rsidRDefault="000077BE"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Lockout &amp; Tagout the boilers &amp; electrical panels &amp; gas lines</w:t>
            </w:r>
          </w:p>
        </w:tc>
      </w:tr>
      <w:tr w:rsidR="002122A6" w:rsidRPr="00511686" w:rsidTr="000077BE">
        <w:trPr>
          <w:trHeight w:val="1152"/>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2</w:t>
            </w:r>
          </w:p>
        </w:tc>
        <w:tc>
          <w:tcPr>
            <w:tcW w:w="4255"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0077BE"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Get proper PPE equipment tools needed for the job.</w:t>
            </w:r>
          </w:p>
        </w:tc>
        <w:tc>
          <w:tcPr>
            <w:tcW w:w="4942"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0077BE"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Flying Debris, Pinch Points, Cuts, etc. </w:t>
            </w:r>
          </w:p>
        </w:tc>
        <w:tc>
          <w:tcPr>
            <w:tcW w:w="4924" w:type="dxa"/>
            <w:gridSpan w:val="3"/>
            <w:tcBorders>
              <w:top w:val="single" w:sz="4" w:space="0" w:color="auto"/>
              <w:left w:val="nil"/>
              <w:bottom w:val="single" w:sz="4" w:space="0" w:color="auto"/>
              <w:right w:val="single" w:sz="4" w:space="0" w:color="000000"/>
            </w:tcBorders>
            <w:shd w:val="clear" w:color="auto" w:fill="auto"/>
            <w:hideMark/>
          </w:tcPr>
          <w:p w:rsidR="00511686" w:rsidRPr="00511686" w:rsidRDefault="000077BE"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Wear gloves, eye protection, any other PPE employee sees fir to wear, use proper tools</w:t>
            </w:r>
          </w:p>
        </w:tc>
      </w:tr>
      <w:tr w:rsidR="002122A6" w:rsidRPr="00511686" w:rsidTr="000077BE">
        <w:trPr>
          <w:trHeight w:val="1152"/>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511686" w:rsidRPr="00511686" w:rsidRDefault="00511686" w:rsidP="002122A6">
            <w:pPr>
              <w:spacing w:after="0" w:line="240" w:lineRule="auto"/>
              <w:jc w:val="center"/>
              <w:rPr>
                <w:rFonts w:ascii="Calibri" w:eastAsia="Times New Roman" w:hAnsi="Calibri" w:cs="Times New Roman"/>
                <w:color w:val="000000"/>
              </w:rPr>
            </w:pPr>
            <w:r w:rsidRPr="00511686">
              <w:rPr>
                <w:rFonts w:ascii="Calibri" w:eastAsia="Times New Roman" w:hAnsi="Calibri" w:cs="Times New Roman"/>
                <w:color w:val="000000"/>
              </w:rPr>
              <w:t>3</w:t>
            </w:r>
          </w:p>
        </w:tc>
        <w:tc>
          <w:tcPr>
            <w:tcW w:w="4255"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0077BE"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Drain all boilers after cool down. Open top drum and rinse drum out as it empties. When drained enough, open mud drum and continue rinsing until completely empty. Then take oil caps off sight glass lines and all other as needed. Open fire boxes</w:t>
            </w:r>
            <w:r w:rsidR="00980CAA">
              <w:rPr>
                <w:rFonts w:ascii="Calibri" w:eastAsia="Times New Roman" w:hAnsi="Calibri" w:cs="Times New Roman"/>
                <w:color w:val="000000"/>
              </w:rPr>
              <w:t xml:space="preserve"> if going in drums and fire box you need to get confined space permit</w:t>
            </w:r>
          </w:p>
        </w:tc>
        <w:tc>
          <w:tcPr>
            <w:tcW w:w="4942" w:type="dxa"/>
            <w:gridSpan w:val="2"/>
            <w:tcBorders>
              <w:top w:val="single" w:sz="4" w:space="0" w:color="auto"/>
              <w:left w:val="nil"/>
              <w:bottom w:val="single" w:sz="4" w:space="0" w:color="auto"/>
              <w:right w:val="single" w:sz="4" w:space="0" w:color="000000"/>
            </w:tcBorders>
            <w:shd w:val="clear" w:color="auto" w:fill="auto"/>
            <w:hideMark/>
          </w:tcPr>
          <w:p w:rsidR="00511686" w:rsidRPr="00511686" w:rsidRDefault="00980CAA"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Passing out while in drum or fire box. Breathing bad air</w:t>
            </w:r>
          </w:p>
        </w:tc>
        <w:tc>
          <w:tcPr>
            <w:tcW w:w="4924" w:type="dxa"/>
            <w:gridSpan w:val="3"/>
            <w:tcBorders>
              <w:top w:val="single" w:sz="4" w:space="0" w:color="auto"/>
              <w:left w:val="nil"/>
              <w:bottom w:val="single" w:sz="4" w:space="0" w:color="auto"/>
              <w:right w:val="single" w:sz="4" w:space="0" w:color="000000"/>
            </w:tcBorders>
            <w:shd w:val="clear" w:color="auto" w:fill="auto"/>
            <w:hideMark/>
          </w:tcPr>
          <w:p w:rsidR="00511686" w:rsidRPr="00511686" w:rsidRDefault="00980CAA" w:rsidP="002122A6">
            <w:pPr>
              <w:spacing w:after="0" w:line="240" w:lineRule="auto"/>
              <w:rPr>
                <w:rFonts w:ascii="Calibri" w:eastAsia="Times New Roman" w:hAnsi="Calibri" w:cs="Times New Roman"/>
                <w:color w:val="000000"/>
              </w:rPr>
            </w:pPr>
            <w:r>
              <w:rPr>
                <w:rFonts w:ascii="Calibri" w:eastAsia="Times New Roman" w:hAnsi="Calibri" w:cs="Times New Roman"/>
                <w:color w:val="000000"/>
              </w:rPr>
              <w:t>Perform air test before entering. Have a second around to watch in case of accident or mishap</w:t>
            </w:r>
          </w:p>
        </w:tc>
      </w:tr>
    </w:tbl>
    <w:p w:rsidR="001534C5" w:rsidRDefault="00614624">
      <w:r>
        <w:rPr>
          <w:noProof/>
        </w:rPr>
        <w:drawing>
          <wp:inline distT="0" distB="0" distL="0" distR="0" wp14:anchorId="6396A05A" wp14:editId="24928958">
            <wp:extent cx="1974191" cy="5715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ary-Wordmark-full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111" cy="573503"/>
                    </a:xfrm>
                    <a:prstGeom prst="rect">
                      <a:avLst/>
                    </a:prstGeom>
                  </pic:spPr>
                </pic:pic>
              </a:graphicData>
            </a:graphic>
          </wp:inline>
        </w:drawing>
      </w:r>
    </w:p>
    <w:sectPr w:rsidR="001534C5" w:rsidSect="0051168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A96" w:rsidRDefault="00AB6A96" w:rsidP="00511686">
      <w:pPr>
        <w:spacing w:after="0" w:line="240" w:lineRule="auto"/>
      </w:pPr>
      <w:r>
        <w:separator/>
      </w:r>
    </w:p>
  </w:endnote>
  <w:endnote w:type="continuationSeparator" w:id="0">
    <w:p w:rsidR="00AB6A96" w:rsidRDefault="00AB6A96" w:rsidP="0051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A96" w:rsidRDefault="00AB6A96" w:rsidP="00511686">
      <w:pPr>
        <w:spacing w:after="0" w:line="240" w:lineRule="auto"/>
      </w:pPr>
      <w:r>
        <w:separator/>
      </w:r>
    </w:p>
  </w:footnote>
  <w:footnote w:type="continuationSeparator" w:id="0">
    <w:p w:rsidR="00AB6A96" w:rsidRDefault="00AB6A96" w:rsidP="005116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86"/>
    <w:rsid w:val="000077BE"/>
    <w:rsid w:val="000762CA"/>
    <w:rsid w:val="002122A6"/>
    <w:rsid w:val="00340528"/>
    <w:rsid w:val="00511686"/>
    <w:rsid w:val="00614624"/>
    <w:rsid w:val="007A5EFD"/>
    <w:rsid w:val="0093534C"/>
    <w:rsid w:val="00980CAA"/>
    <w:rsid w:val="00A8766C"/>
    <w:rsid w:val="00AB6A96"/>
    <w:rsid w:val="00B758B9"/>
    <w:rsid w:val="00BB46B1"/>
    <w:rsid w:val="00DB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C0787-512E-4545-97F8-D63EFC5E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86"/>
  </w:style>
  <w:style w:type="paragraph" w:styleId="Footer">
    <w:name w:val="footer"/>
    <w:basedOn w:val="Normal"/>
    <w:link w:val="FooterChar"/>
    <w:uiPriority w:val="99"/>
    <w:unhideWhenUsed/>
    <w:rsid w:val="00511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33258">
      <w:bodyDiv w:val="1"/>
      <w:marLeft w:val="0"/>
      <w:marRight w:val="0"/>
      <w:marTop w:val="0"/>
      <w:marBottom w:val="0"/>
      <w:divBdr>
        <w:top w:val="none" w:sz="0" w:space="0" w:color="auto"/>
        <w:left w:val="none" w:sz="0" w:space="0" w:color="auto"/>
        <w:bottom w:val="none" w:sz="0" w:space="0" w:color="auto"/>
        <w:right w:val="none" w:sz="0" w:space="0" w:color="auto"/>
      </w:divBdr>
    </w:div>
    <w:div w:id="211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66FCC-AC75-470D-B3D4-52895061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Southern Utah University</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SafetyAid</dc:creator>
  <cp:keywords/>
  <dc:description/>
  <cp:lastModifiedBy>Facilities Management Aid</cp:lastModifiedBy>
  <cp:revision>2</cp:revision>
  <dcterms:created xsi:type="dcterms:W3CDTF">2020-12-11T21:14:00Z</dcterms:created>
  <dcterms:modified xsi:type="dcterms:W3CDTF">2020-12-11T21:14:00Z</dcterms:modified>
</cp:coreProperties>
</file>