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W.M. Gibson Student Fellowship Application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(work performed between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July 1, 2023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and June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Walter Maxwell Gibson endowment will provide fellowships to conduct undergraduate research or projects.  Funding may be available for consumables or travel to conduct your research/project, depending on the number of applications and the amount of earnings.  The awards will be competitive and must meet the following conditions: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The research or project must contribute to the fields of engineering, computer science or mathematics.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projects, which test or verify known results, will be considered, priority will be given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esearch,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which produces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new contributions to one of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fields.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Research or projects must have a Faculty 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Investigator (PI) and at least one Student Co-Principal Investigator (CoPI).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Projects using human subjects must obtain appropriate IRB approval prior to project initiation, with proof of approval submitted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cecs@suu.edu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The receipt of funding obligates a public presentation of the project in the format accepted by professionals within the discipline.  It is required that you present at least to the following: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state or regional venue.  Possible venues are Utah Conference on Undergraduate Research (UCUR) or Utah Academy of Sciences, Arts &amp; Letters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campus venue.  Possible campus venues are a department seminar or the Festival of Excellence.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permission, a publication or journal submission may be accepted in lieu of a presentation.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The receipt of funding also obligates a summary report (including abstract and final expense report) which must be submitted by June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academic year for which funding is granted.  Please use the template found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https://www.suu.edu/cecs/dean.html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this report and submit it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cecs@suu.edu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before the deadline.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Eligibility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faculty 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 must be a full-time employee of the College of Engineering and Computational Sciences (CECS) in engineering, computer science or mathematics.  The student CoPI must be a current CECS undergraduate majoring in engineering, computer science or mathematics with at least one academic year remaining on campus—with full-time enrollment status during their final year.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Gibson Fellowship amounts, including student salary and consumables, range from $3000 - $6,000 per project, per fiscal year, depending on number of applications and available funding.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5:00 PM, local time, March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Process and Criteria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applications should be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submitted by the faculty or staff member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cecs@suu.edu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emails must include the title “Gibson Research Fellowship Application” with the faculty or staff member’s name.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The committee will not consider incomplete applications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</w:t>
      </w:r>
      <w:r w:rsidDel="00000000" w:rsidR="00000000" w:rsidRPr="00000000">
        <w:rPr>
          <w:rFonts w:ascii="Arial" w:cs="Arial" w:eastAsia="Arial" w:hAnsi="Arial"/>
          <w:rtl w:val="0"/>
        </w:rPr>
        <w:t xml:space="preserve">A complete application is </w:t>
        <w:br w:type="textWrapping"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 single PDF file titled “Gibson Fellowship Application", consisting of the following documents-- in order</w:t>
      </w:r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A completed and signed application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A project description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framed in terms that someone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familiar with that discipline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still understand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to exceed 2 pages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which includes: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an introduction that places the project in the broader context of the discipline and clearly explains the rationale or justification for the project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clear statement of the goals, objectives, or hypothesis being tested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 concise description of the methodology to be used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 timetable for activities associated with the project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an explanation of previous work performed and funding received, if    applicable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Budget breakdown. Include an itemized list of materials and/or travel plans and include the number of planned hours of work by the student.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Student research vita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 short CV is preferred)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5575" cy="788513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88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Walter Maxwell Gibson Research Fellowship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00"/>
          <w:rtl w:val="0"/>
        </w:rPr>
        <w:t xml:space="preserve">Application/ Cover Sheet</w:t>
      </w:r>
      <w:r w:rsidDel="00000000" w:rsidR="00000000" w:rsidRPr="00000000">
        <w:rPr>
          <w:rtl w:val="0"/>
        </w:rPr>
      </w:r>
    </w:p>
    <w:tbl>
      <w:tblPr>
        <w:tblStyle w:val="Table1"/>
        <w:tblW w:w="10086.0" w:type="dxa"/>
        <w:jc w:val="center"/>
        <w:tblLayout w:type="fixed"/>
        <w:tblLook w:val="0000"/>
      </w:tblPr>
      <w:tblGrid>
        <w:gridCol w:w="1076"/>
        <w:gridCol w:w="95"/>
        <w:gridCol w:w="90"/>
        <w:gridCol w:w="360"/>
        <w:gridCol w:w="360"/>
        <w:gridCol w:w="84"/>
        <w:gridCol w:w="81"/>
        <w:gridCol w:w="465"/>
        <w:gridCol w:w="540"/>
        <w:gridCol w:w="273"/>
        <w:gridCol w:w="1239"/>
        <w:gridCol w:w="915"/>
        <w:gridCol w:w="633"/>
        <w:gridCol w:w="183"/>
        <w:gridCol w:w="269"/>
        <w:gridCol w:w="3423"/>
        <w:tblGridChange w:id="0">
          <w:tblGrid>
            <w:gridCol w:w="1076"/>
            <w:gridCol w:w="95"/>
            <w:gridCol w:w="90"/>
            <w:gridCol w:w="360"/>
            <w:gridCol w:w="360"/>
            <w:gridCol w:w="84"/>
            <w:gridCol w:w="81"/>
            <w:gridCol w:w="465"/>
            <w:gridCol w:w="540"/>
            <w:gridCol w:w="273"/>
            <w:gridCol w:w="1239"/>
            <w:gridCol w:w="915"/>
            <w:gridCol w:w="633"/>
            <w:gridCol w:w="183"/>
            <w:gridCol w:w="269"/>
            <w:gridCol w:w="3423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pStyle w:val="Heading2"/>
              <w:tabs>
                <w:tab w:val="left" w:leader="none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Applicant Information </w:t>
            </w:r>
          </w:p>
          <w:p w:rsidR="00000000" w:rsidDel="00000000" w:rsidP="00000000" w:rsidRDefault="00000000" w:rsidRPr="00000000" w14:paraId="00000036">
            <w:pPr>
              <w:pStyle w:val="Heading2"/>
              <w:tabs>
                <w:tab w:val="left" w:leader="none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(If more than one student working on project, list lead Student and include information on others on additional page)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   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T-Number                             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 Address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Academic Standing / Planned Graduation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Major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gridSpan w:val="16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pStyle w:val="Heading2"/>
              <w:tabs>
                <w:tab w:val="left" w:leader="none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Mentor Information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Department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 Address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Position  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If submitting more than one project, projects must be ranked A, B, C,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Style w:val="Heading2"/>
              <w:tabs>
                <w:tab w:val="left" w:leader="none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pStyle w:val="Heading2"/>
              <w:tabs>
                <w:tab w:val="left" w:leader="none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Information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Title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Anticipated Start Date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Anticipated completion date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Will this project use human subjects?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 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yes, IRB approval must be obtained prior to the initiation of the project.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Requested: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18"/>
                <w:szCs w:val="18"/>
                <w:rtl w:val="0"/>
              </w:rPr>
              <w:t xml:space="preserve"> (For Office Use only)  Amount funded:  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00000000002" w:type="dxa"/>
        <w:jc w:val="left"/>
        <w:tblInd w:w="-86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086"/>
        <w:gridCol w:w="5896"/>
        <w:gridCol w:w="677"/>
        <w:gridCol w:w="2421"/>
        <w:tblGridChange w:id="0">
          <w:tblGrid>
            <w:gridCol w:w="1086"/>
            <w:gridCol w:w="5896"/>
            <w:gridCol w:w="677"/>
            <w:gridCol w:w="2421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38">
            <w:pPr>
              <w:pStyle w:val="Heading2"/>
              <w:tabs>
                <w:tab w:val="left" w:leader="none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SignatureS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gridSpan w:val="4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82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Student (CoPI): My signature below indicates that the information I have supplied to support this application is accurate and complete. I agree to present the results of my research project at the venues outlined in the application. I understand any funds allowed for materials/supplies must be spent and items received by Jun 30 of the academic year funded.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 I acknowledge that I am familiar with SUU's Intellectual Policy, 5.52, and that I will adhere to it with regard to my research project. Otherwise, I agree that any equipment or consumables purchased with grant funds, and any product or equipment developed as a result of this research, will remain the property of the College of Engineering and Computational Sciences.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4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Faculty or Staff Mentor (PI)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My signature below indicates my commitment to assume responsibility for all aspects of this project including: 1) obtaining any necessary permits or approvals, 2)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nsuring that all funds are spent in accordance with Walter Maxwell Gibson Research Fellowship policies, and 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nsuring that all expenditures are adequately documented and a final report is submitted to the CECS Walter Maxwell Gibson Research Fellowship coordinator in a timely manner.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Project Description: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(a) an introduction that places the project in the broader context of the discipline and clearly explains the rationale or justification for the project, (b) a clear statement of the goals, objectives, or hypothesis being tested, (c) a concise description of the methodology to be used, (d) a timetable for activities associated with the project and (e) if applicable, an explanation of previous work performed and funding received.</w:t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Description continued, if needed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to exceed 2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150"/>
        <w:gridCol w:w="3060"/>
        <w:tblGridChange w:id="0">
          <w:tblGrid>
            <w:gridCol w:w="3060"/>
            <w:gridCol w:w="3150"/>
            <w:gridCol w:w="306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43634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634"/>
                <w:sz w:val="40"/>
                <w:szCs w:val="40"/>
                <w:rtl w:val="0"/>
              </w:rPr>
              <w:t xml:space="preserve">BUDGET BREAKDOWN</w:t>
            </w:r>
          </w:p>
        </w:tc>
      </w:tr>
      <w:tr>
        <w:trPr>
          <w:cantSplit w:val="0"/>
          <w:trHeight w:val="1023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Category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Total Funds Needed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Funds Requested from Walter Maxwell Gibson Research Fellow Fund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Materials &amp; Supplies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(Provide an itemized statement for the items needed on the next page)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NOTE: equipment purchased with these funds becomes the property of SUU/CECS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Travel Expenses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Verify that you are using travel office rates for meals and mileage.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(Provide an itemized statement if needed on the next page)</w:t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NOTE: Travel purchased with these funds is only to conduct research, not for presentations</w:t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Wages - calculated at $15/hour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Hours: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Starting Date: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Ending Date: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Planned Hours per Week: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Itemized Material and Supply Expenses (if needed)</w:t>
      </w:r>
    </w:p>
    <w:tbl>
      <w:tblPr>
        <w:tblStyle w:val="Table4"/>
        <w:tblW w:w="98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7"/>
        <w:gridCol w:w="1097"/>
        <w:gridCol w:w="911"/>
        <w:gridCol w:w="3240"/>
        <w:gridCol w:w="900"/>
        <w:gridCol w:w="1170"/>
        <w:gridCol w:w="990"/>
        <w:tblGridChange w:id="0">
          <w:tblGrid>
            <w:gridCol w:w="1587"/>
            <w:gridCol w:w="1097"/>
            <w:gridCol w:w="911"/>
            <w:gridCol w:w="3240"/>
            <w:gridCol w:w="900"/>
            <w:gridCol w:w="1170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Supplier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 #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Printing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D9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Itemized Travel Expenses (if needed)</w:t>
      </w:r>
    </w:p>
    <w:tbl>
      <w:tblPr>
        <w:tblStyle w:val="Table5"/>
        <w:tblW w:w="98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6"/>
        <w:gridCol w:w="1829"/>
        <w:gridCol w:w="1440"/>
        <w:gridCol w:w="1350"/>
        <w:gridCol w:w="2610"/>
        <w:gridCol w:w="1350"/>
        <w:tblGridChange w:id="0">
          <w:tblGrid>
            <w:gridCol w:w="1316"/>
            <w:gridCol w:w="1829"/>
            <w:gridCol w:w="1440"/>
            <w:gridCol w:w="1350"/>
            <w:gridCol w:w="2610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Traveler Name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Destination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Expense Category *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Planned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*Expense Categories include Airfare, Lodging, Per Diem, Conference, Private Vehicle, Motor Pool Vehicle, Other</w:t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left" w:leader="none" w:pos="7185"/>
      </w:tabs>
      <w:spacing w:after="0" w:line="240" w:lineRule="auto"/>
    </w:pPr>
    <w:rPr>
      <w:rFonts w:ascii="Tahoma" w:cs="Tahoma" w:eastAsia="Tahoma" w:hAnsi="Tahoma"/>
      <w:b w:val="1"/>
      <w:smallCaps w:val="1"/>
      <w:color w:val="000000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qFormat w:val="1"/>
    <w:rsid w:val="00A10953"/>
    <w:pPr>
      <w:tabs>
        <w:tab w:val="left" w:pos="7185"/>
      </w:tabs>
      <w:spacing w:after="0" w:line="240" w:lineRule="auto"/>
      <w:outlineLvl w:val="1"/>
    </w:pPr>
    <w:rPr>
      <w:rFonts w:ascii="Tahoma" w:cs="Times New Roman" w:eastAsia="Times New Roman" w:hAnsi="Tahoma"/>
      <w:b w:val="1"/>
      <w:caps w:val="1"/>
      <w:color w:val="000000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D5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15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95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2Char" w:customStyle="1">
    <w:name w:val="Heading 2 Char"/>
    <w:basedOn w:val="DefaultParagraphFont"/>
    <w:link w:val="Heading2"/>
    <w:rsid w:val="00A10953"/>
    <w:rPr>
      <w:rFonts w:ascii="Tahoma" w:cs="Times New Roman" w:eastAsia="Times New Roman" w:hAnsi="Tahoma"/>
      <w:b w:val="1"/>
      <w:caps w:val="1"/>
      <w:color w:val="000000"/>
      <w:sz w:val="18"/>
      <w:szCs w:val="20"/>
    </w:rPr>
  </w:style>
  <w:style w:type="paragraph" w:styleId="Disclaimer" w:customStyle="1">
    <w:name w:val="Disclaimer"/>
    <w:basedOn w:val="Normal"/>
    <w:rsid w:val="00A10953"/>
    <w:pPr>
      <w:spacing w:after="80" w:line="288" w:lineRule="auto"/>
    </w:pPr>
    <w:rPr>
      <w:rFonts w:ascii="Tahoma" w:cs="Times New Roman" w:eastAsia="Times New Roman" w:hAnsi="Tahoma"/>
      <w:sz w:val="16"/>
      <w:szCs w:val="24"/>
    </w:rPr>
  </w:style>
  <w:style w:type="paragraph" w:styleId="Header">
    <w:name w:val="header"/>
    <w:basedOn w:val="Normal"/>
    <w:link w:val="HeaderChar"/>
    <w:rsid w:val="00A10953"/>
    <w:pP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rsid w:val="00A10953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09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095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90AC9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D14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D14B0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D14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D14B0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D14B0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018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u.edu/cecs/dean.html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N59cd/MsRY7YRExdXcyhs49EWQ==">AMUW2mU7EaSIA5+PjQOBPD3gcbGfPB6x5ftha4/ZUFWaZnP6NaOnpftKMUoBET1AKHJleJmWJqWri6haEroFZ3NsxZITW2IvwMMLUKfpIFX99BIFgF7AV+xHbV32x+0NllIoWy7VLaeq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2021-01-27T01:16:00Z</dcterms:created>
  <dc:creator>SUU</dc:creator>
</cp:coreProperties>
</file>